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07599" w14:textId="053E2C3A" w:rsidR="004E0AE6" w:rsidRDefault="6EAF4DB7" w:rsidP="1BCFBE79">
      <w:pPr>
        <w:pStyle w:val="Nagwek1"/>
        <w:rPr>
          <w:lang w:val="pl-PL"/>
        </w:rPr>
      </w:pPr>
      <w:r w:rsidRPr="1BCFBE79">
        <w:rPr>
          <w:lang w:val="pl-PL"/>
        </w:rPr>
        <w:t xml:space="preserve">ZAŁĄCZNIK NR 5 DO UMOWY: METODYKA WDROŻENIA  </w:t>
      </w:r>
      <w:bookmarkStart w:id="0" w:name="_GoBack"/>
      <w:r w:rsidR="00B14574" w:rsidRPr="00B14574">
        <w:rPr>
          <w:color w:val="FF0000"/>
          <w:lang w:val="pl-PL"/>
        </w:rPr>
        <w:t>- po zmianach</w:t>
      </w:r>
      <w:bookmarkEnd w:id="0"/>
    </w:p>
    <w:p w14:paraId="76E30A04" w14:textId="1D2D0142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 </w:t>
      </w:r>
    </w:p>
    <w:p w14:paraId="103CC9CE" w14:textId="108DC3ED" w:rsidR="004E0AE6" w:rsidRDefault="6EAF4DB7" w:rsidP="1BCFBE79">
      <w:pPr>
        <w:rPr>
          <w:lang w:val="pl-PL"/>
        </w:rPr>
      </w:pPr>
      <w:r w:rsidRPr="35CFF086">
        <w:rPr>
          <w:lang w:val="pl-PL"/>
        </w:rPr>
        <w:t xml:space="preserve">Wdrożenie </w:t>
      </w:r>
      <w:r w:rsidRPr="35CFF086">
        <w:rPr>
          <w:b/>
          <w:bCs/>
          <w:lang w:val="pl-PL"/>
        </w:rPr>
        <w:t xml:space="preserve">Systemu SAP </w:t>
      </w:r>
      <w:r w:rsidRPr="35CFF086">
        <w:rPr>
          <w:lang w:val="pl-PL"/>
        </w:rPr>
        <w:t xml:space="preserve">w UMB realizowane będzie zgodnie z wytycznymi zawartymi w metodyce </w:t>
      </w:r>
      <w:r w:rsidRPr="35CFF086">
        <w:rPr>
          <w:b/>
          <w:bCs/>
          <w:lang w:val="pl-PL"/>
        </w:rPr>
        <w:t xml:space="preserve">SAP </w:t>
      </w:r>
      <w:proofErr w:type="spellStart"/>
      <w:r w:rsidRPr="35CFF086">
        <w:rPr>
          <w:b/>
          <w:bCs/>
          <w:lang w:val="pl-PL"/>
        </w:rPr>
        <w:t>Activate</w:t>
      </w:r>
      <w:proofErr w:type="spellEnd"/>
      <w:r w:rsidRPr="35CFF086">
        <w:rPr>
          <w:b/>
          <w:bCs/>
          <w:lang w:val="pl-PL"/>
        </w:rPr>
        <w:t xml:space="preserve"> UMB</w:t>
      </w:r>
      <w:r w:rsidRPr="35CFF086">
        <w:rPr>
          <w:lang w:val="pl-PL"/>
        </w:rPr>
        <w:t xml:space="preserve"> (SAU) opartą o metodykę SAP </w:t>
      </w:r>
      <w:proofErr w:type="spellStart"/>
      <w:r w:rsidRPr="35CFF086">
        <w:rPr>
          <w:lang w:val="pl-PL"/>
        </w:rPr>
        <w:t>Activate</w:t>
      </w:r>
      <w:proofErr w:type="spellEnd"/>
      <w:r w:rsidRPr="35CFF086">
        <w:rPr>
          <w:lang w:val="pl-PL"/>
        </w:rPr>
        <w:t xml:space="preserve"> opracowaną przez SAP A.G. do wdrażania systemów SAP S/4HANA. </w:t>
      </w:r>
    </w:p>
    <w:p w14:paraId="006D3969" w14:textId="1EB1E4C5" w:rsidR="11E226C8" w:rsidRDefault="11E226C8" w:rsidP="35CFF086">
      <w:pPr>
        <w:rPr>
          <w:lang w:val="pl-PL"/>
        </w:rPr>
      </w:pPr>
      <w:r w:rsidRPr="35CFF086">
        <w:rPr>
          <w:lang w:val="pl-PL"/>
        </w:rPr>
        <w:t>Rekomendowane jest stosowanie narzędzia SAP Solution Manager</w:t>
      </w:r>
      <w:r w:rsidR="43207F34" w:rsidRPr="35CFF086">
        <w:rPr>
          <w:lang w:val="pl-PL"/>
        </w:rPr>
        <w:t xml:space="preserve"> w powiązaniu z przyjętą metodyką</w:t>
      </w:r>
      <w:r w:rsidR="7E05F6B4" w:rsidRPr="35CFF086">
        <w:rPr>
          <w:lang w:val="pl-PL"/>
        </w:rPr>
        <w:t xml:space="preserve"> SAU</w:t>
      </w:r>
      <w:r w:rsidR="43207F34" w:rsidRPr="35CFF086">
        <w:rPr>
          <w:lang w:val="pl-PL"/>
        </w:rPr>
        <w:t>.</w:t>
      </w:r>
    </w:p>
    <w:p w14:paraId="6809A1CD" w14:textId="6AA13C07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Stosowana metodyka SAU zakłada występowanie 6 głównych faz projektu: </w:t>
      </w:r>
    </w:p>
    <w:p w14:paraId="3A259174" w14:textId="2D96A5CE" w:rsidR="004E0AE6" w:rsidRDefault="6EAF4DB7" w:rsidP="1BCFBE79">
      <w:pPr>
        <w:pStyle w:val="Nagwek2"/>
        <w:rPr>
          <w:lang w:val="pl-PL"/>
        </w:rPr>
      </w:pPr>
      <w:r w:rsidRPr="1BCFBE79">
        <w:rPr>
          <w:lang w:val="pl-PL"/>
        </w:rPr>
        <w:t xml:space="preserve">zadanie 1: Wdrożenie Systemu SAP </w:t>
      </w:r>
    </w:p>
    <w:p w14:paraId="65A319B7" w14:textId="1F8165B4" w:rsidR="004E0AE6" w:rsidRDefault="6EAF4DB7" w:rsidP="35CFF086">
      <w:pPr>
        <w:pStyle w:val="Akapitzlist"/>
        <w:numPr>
          <w:ilvl w:val="0"/>
          <w:numId w:val="9"/>
        </w:numPr>
        <w:rPr>
          <w:rFonts w:eastAsiaTheme="minorEastAsia"/>
          <w:lang w:val="pl-PL"/>
        </w:rPr>
      </w:pPr>
      <w:r w:rsidRPr="35CFF086">
        <w:rPr>
          <w:lang w:val="pl-PL"/>
        </w:rPr>
        <w:t xml:space="preserve"> </w:t>
      </w:r>
      <w:proofErr w:type="spellStart"/>
      <w:r w:rsidRPr="35CFF086">
        <w:rPr>
          <w:lang w:val="pl-PL"/>
        </w:rPr>
        <w:t>Discover</w:t>
      </w:r>
      <w:proofErr w:type="spellEnd"/>
      <w:r>
        <w:tab/>
      </w:r>
      <w:r w:rsidR="088F80D7" w:rsidRPr="35CFF086">
        <w:rPr>
          <w:lang w:val="pl-PL"/>
        </w:rPr>
        <w:t>-</w:t>
      </w:r>
      <w:r w:rsidRPr="35CFF086">
        <w:rPr>
          <w:lang w:val="pl-PL"/>
        </w:rPr>
        <w:t xml:space="preserve"> Odkrywanie </w:t>
      </w:r>
    </w:p>
    <w:p w14:paraId="59C81C06" w14:textId="248988FA" w:rsidR="004E0AE6" w:rsidRDefault="6EAF4DB7" w:rsidP="35CFF086">
      <w:pPr>
        <w:pStyle w:val="Akapitzlist"/>
        <w:numPr>
          <w:ilvl w:val="0"/>
          <w:numId w:val="9"/>
        </w:numPr>
        <w:rPr>
          <w:rFonts w:eastAsiaTheme="minorEastAsia"/>
        </w:rPr>
      </w:pPr>
      <w:r w:rsidRPr="35CFF086">
        <w:rPr>
          <w:lang w:val="pl-PL"/>
        </w:rPr>
        <w:t xml:space="preserve"> </w:t>
      </w:r>
      <w:proofErr w:type="spellStart"/>
      <w:r w:rsidRPr="35CFF086">
        <w:rPr>
          <w:lang w:val="pl-PL"/>
        </w:rPr>
        <w:t>Prepare</w:t>
      </w:r>
      <w:proofErr w:type="spellEnd"/>
      <w:r>
        <w:tab/>
      </w:r>
      <w:r w:rsidR="3EF0A838" w:rsidRPr="35CFF086">
        <w:rPr>
          <w:lang w:val="pl-PL"/>
        </w:rPr>
        <w:t>-</w:t>
      </w:r>
      <w:r w:rsidRPr="35CFF086">
        <w:rPr>
          <w:lang w:val="pl-PL"/>
        </w:rPr>
        <w:t xml:space="preserve"> Przygotowanie </w:t>
      </w:r>
    </w:p>
    <w:p w14:paraId="69312DBF" w14:textId="66E18650" w:rsidR="004E0AE6" w:rsidRDefault="6EAF4DB7" w:rsidP="35CFF086">
      <w:pPr>
        <w:pStyle w:val="Akapitzlist"/>
        <w:numPr>
          <w:ilvl w:val="0"/>
          <w:numId w:val="9"/>
        </w:numPr>
        <w:rPr>
          <w:rFonts w:eastAsiaTheme="minorEastAsia"/>
        </w:rPr>
      </w:pPr>
      <w:r w:rsidRPr="35CFF086">
        <w:rPr>
          <w:lang w:val="pl-PL"/>
        </w:rPr>
        <w:t xml:space="preserve"> </w:t>
      </w:r>
      <w:proofErr w:type="spellStart"/>
      <w:r w:rsidRPr="35CFF086">
        <w:rPr>
          <w:lang w:val="pl-PL"/>
        </w:rPr>
        <w:t>Explore</w:t>
      </w:r>
      <w:proofErr w:type="spellEnd"/>
      <w:r>
        <w:tab/>
      </w:r>
      <w:r w:rsidRPr="35CFF086">
        <w:rPr>
          <w:lang w:val="pl-PL"/>
        </w:rPr>
        <w:t xml:space="preserve">- Badanie  </w:t>
      </w:r>
    </w:p>
    <w:p w14:paraId="6B4F360E" w14:textId="12ABEF35" w:rsidR="004E0AE6" w:rsidRDefault="6EAF4DB7" w:rsidP="35CFF086">
      <w:pPr>
        <w:pStyle w:val="Akapitzlist"/>
        <w:numPr>
          <w:ilvl w:val="0"/>
          <w:numId w:val="9"/>
        </w:numPr>
        <w:rPr>
          <w:rFonts w:eastAsiaTheme="minorEastAsia"/>
        </w:rPr>
      </w:pPr>
      <w:r w:rsidRPr="35CFF086">
        <w:rPr>
          <w:lang w:val="pl-PL"/>
        </w:rPr>
        <w:t xml:space="preserve"> </w:t>
      </w:r>
      <w:proofErr w:type="spellStart"/>
      <w:r w:rsidRPr="35CFF086">
        <w:rPr>
          <w:lang w:val="pl-PL"/>
        </w:rPr>
        <w:t>Realize</w:t>
      </w:r>
      <w:proofErr w:type="spellEnd"/>
      <w:r>
        <w:tab/>
      </w:r>
      <w:r w:rsidRPr="35CFF086">
        <w:rPr>
          <w:lang w:val="pl-PL"/>
        </w:rPr>
        <w:t xml:space="preserve">- Realizacja  </w:t>
      </w:r>
    </w:p>
    <w:p w14:paraId="16D93173" w14:textId="625EBDC1" w:rsidR="004E0AE6" w:rsidRDefault="6EAF4DB7" w:rsidP="35CFF086">
      <w:pPr>
        <w:pStyle w:val="Akapitzlist"/>
        <w:numPr>
          <w:ilvl w:val="0"/>
          <w:numId w:val="9"/>
        </w:numPr>
        <w:rPr>
          <w:rFonts w:eastAsiaTheme="minorEastAsia"/>
        </w:rPr>
      </w:pPr>
      <w:r w:rsidRPr="35CFF086">
        <w:rPr>
          <w:lang w:val="pl-PL"/>
        </w:rPr>
        <w:t xml:space="preserve"> </w:t>
      </w:r>
      <w:proofErr w:type="spellStart"/>
      <w:r w:rsidRPr="35CFF086">
        <w:rPr>
          <w:lang w:val="pl-PL"/>
        </w:rPr>
        <w:t>Deploy</w:t>
      </w:r>
      <w:proofErr w:type="spellEnd"/>
      <w:r>
        <w:tab/>
      </w:r>
      <w:r w:rsidR="61A5935A" w:rsidRPr="35CFF086">
        <w:rPr>
          <w:lang w:val="pl-PL"/>
        </w:rPr>
        <w:t>-</w:t>
      </w:r>
      <w:r w:rsidRPr="35CFF086">
        <w:rPr>
          <w:lang w:val="pl-PL"/>
        </w:rPr>
        <w:t xml:space="preserve"> Wdrożenie zakończone startem produktywnym </w:t>
      </w:r>
    </w:p>
    <w:p w14:paraId="586EDB69" w14:textId="3602483F" w:rsidR="004E0AE6" w:rsidRDefault="6EAF4DB7" w:rsidP="1BCFBE79">
      <w:pPr>
        <w:pStyle w:val="Nagwek2"/>
        <w:rPr>
          <w:lang w:val="pl-PL"/>
        </w:rPr>
      </w:pPr>
      <w:r w:rsidRPr="1BCFBE79">
        <w:rPr>
          <w:lang w:val="pl-PL"/>
        </w:rPr>
        <w:t xml:space="preserve">zadanie 2: Utrzymanie Systemu SAP </w:t>
      </w:r>
    </w:p>
    <w:p w14:paraId="7E589495" w14:textId="021E5EFA" w:rsidR="004E0AE6" w:rsidRDefault="6EAF4DB7" w:rsidP="35CFF086">
      <w:pPr>
        <w:pStyle w:val="Akapitzlist"/>
        <w:numPr>
          <w:ilvl w:val="0"/>
          <w:numId w:val="9"/>
        </w:numPr>
        <w:rPr>
          <w:rFonts w:eastAsiaTheme="minorEastAsia"/>
        </w:rPr>
      </w:pPr>
      <w:r w:rsidRPr="35CFF086">
        <w:rPr>
          <w:lang w:val="pl-PL"/>
        </w:rPr>
        <w:t xml:space="preserve"> </w:t>
      </w:r>
      <w:proofErr w:type="spellStart"/>
      <w:r w:rsidRPr="35CFF086">
        <w:rPr>
          <w:lang w:val="pl-PL"/>
        </w:rPr>
        <w:t>Support</w:t>
      </w:r>
      <w:proofErr w:type="spellEnd"/>
      <w:r>
        <w:tab/>
      </w:r>
      <w:r w:rsidR="755556CA" w:rsidRPr="35CFF086">
        <w:rPr>
          <w:lang w:val="pl-PL"/>
        </w:rPr>
        <w:t xml:space="preserve">- </w:t>
      </w:r>
      <w:r w:rsidRPr="35CFF086">
        <w:rPr>
          <w:lang w:val="pl-PL"/>
        </w:rPr>
        <w:t xml:space="preserve">Uruchomienie i wsparcie </w:t>
      </w:r>
    </w:p>
    <w:p w14:paraId="7A6AD22D" w14:textId="6A72DAF5" w:rsidR="004E0AE6" w:rsidRDefault="6EAF4DB7" w:rsidP="1BCFBE79">
      <w:pPr>
        <w:pStyle w:val="Nagwek2"/>
      </w:pPr>
      <w:proofErr w:type="spellStart"/>
      <w:r>
        <w:t>zadanie</w:t>
      </w:r>
      <w:proofErr w:type="spellEnd"/>
      <w:r>
        <w:t xml:space="preserve"> 3: </w:t>
      </w:r>
      <w:proofErr w:type="spellStart"/>
      <w:r>
        <w:t>Rozwój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SAP </w:t>
      </w:r>
    </w:p>
    <w:p w14:paraId="75ABA271" w14:textId="5CD7D063" w:rsidR="004E0AE6" w:rsidRDefault="56568950" w:rsidP="1BCFBE79">
      <w:pPr>
        <w:rPr>
          <w:lang w:val="pl-PL"/>
        </w:rPr>
      </w:pPr>
      <w:r w:rsidRPr="1BCFBE79">
        <w:rPr>
          <w:lang w:val="pl-PL"/>
        </w:rPr>
        <w:t>Rozwój Systemu SAP T</w:t>
      </w:r>
      <w:r w:rsidR="6EAF4DB7" w:rsidRPr="1BCFBE79">
        <w:rPr>
          <w:lang w:val="pl-PL"/>
        </w:rPr>
        <w:t>rwa przez okres realizowania zadania nr 1 oraz zadania nr 2</w:t>
      </w:r>
      <w:r w:rsidR="43AAA29E" w:rsidRPr="1BCFBE79">
        <w:rPr>
          <w:lang w:val="pl-PL"/>
        </w:rPr>
        <w:t xml:space="preserve">. </w:t>
      </w:r>
      <w:r w:rsidR="6EAF4DB7" w:rsidRPr="1BCFBE79">
        <w:rPr>
          <w:lang w:val="pl-PL"/>
        </w:rPr>
        <w:t xml:space="preserve">Po zakończeniu okresu utrzymania i wsparcia następuje Odbiór końcowy i zamknięcie Projektu. </w:t>
      </w:r>
    </w:p>
    <w:p w14:paraId="22E27BAC" w14:textId="4834DEC0" w:rsidR="004E0AE6" w:rsidRDefault="6EAF4DB7" w:rsidP="1BCFBE79">
      <w:pPr>
        <w:pStyle w:val="Nagwek1"/>
        <w:numPr>
          <w:ilvl w:val="0"/>
          <w:numId w:val="5"/>
        </w:numPr>
      </w:pPr>
      <w:r>
        <w:t xml:space="preserve">Discover </w:t>
      </w:r>
      <w:r w:rsidR="001D05A4">
        <w:t xml:space="preserve">- </w:t>
      </w:r>
      <w:proofErr w:type="spellStart"/>
      <w:r>
        <w:t>Odkrywanie</w:t>
      </w:r>
      <w:proofErr w:type="spellEnd"/>
      <w:r>
        <w:t xml:space="preserve"> </w:t>
      </w:r>
    </w:p>
    <w:p w14:paraId="4A932BAD" w14:textId="7E51C9E0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 W tej fazie następuje zapoznanie się Zamawiającego z możliwościami Systemu SAP, określenie strategii wdrożenia w UMB Systemu SAP i rozpoczęcie formalne projektu.  </w:t>
      </w:r>
    </w:p>
    <w:p w14:paraId="08C96EAF" w14:textId="48701247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 Celem fazy odkrywanie jest zapoznaje się uczestników i omówienie celów, potrzeb, strategii oraz specyfiki UMB. Zapoznanie się z firmą wdrożeniową, konsultantami wiodącymi i dobrymi praktykami z wcześniejszych projektów. </w:t>
      </w:r>
    </w:p>
    <w:p w14:paraId="2A806E55" w14:textId="1E6CC600" w:rsidR="004E0AE6" w:rsidRDefault="6EAF4DB7" w:rsidP="1BCFBE79">
      <w:pPr>
        <w:pStyle w:val="Nagwek2"/>
        <w:rPr>
          <w:lang w:val="pl-PL"/>
        </w:rPr>
      </w:pPr>
      <w:r w:rsidRPr="1BCFBE79">
        <w:rPr>
          <w:lang w:val="pl-PL"/>
        </w:rPr>
        <w:t xml:space="preserve">Produkty </w:t>
      </w:r>
    </w:p>
    <w:p w14:paraId="584A5C41" w14:textId="51DE8FBB" w:rsidR="004E0AE6" w:rsidRDefault="57BF5582" w:rsidP="1BCFBE79">
      <w:r w:rsidRPr="35CFF086">
        <w:rPr>
          <w:lang w:val="pl-PL"/>
        </w:rPr>
        <w:t>1.1</w:t>
      </w:r>
      <w:r>
        <w:tab/>
      </w:r>
      <w:r w:rsidR="6EAF4DB7" w:rsidRPr="35CFF086">
        <w:rPr>
          <w:b/>
          <w:bCs/>
          <w:lang w:val="pl-PL"/>
        </w:rPr>
        <w:t xml:space="preserve">Kick-off - </w:t>
      </w:r>
      <w:r w:rsidR="368869B2" w:rsidRPr="35CFF086">
        <w:rPr>
          <w:b/>
          <w:bCs/>
          <w:lang w:val="pl-PL"/>
        </w:rPr>
        <w:t xml:space="preserve">protokół: </w:t>
      </w:r>
      <w:r w:rsidR="6EAF4DB7" w:rsidRPr="35CFF086">
        <w:rPr>
          <w:lang w:val="pl-PL"/>
        </w:rPr>
        <w:t xml:space="preserve">Spotkanie rozpoczynające realizację projektu. Spotkanie organizowane przez Klienta. </w:t>
      </w:r>
    </w:p>
    <w:p w14:paraId="5030A088" w14:textId="07C7803E" w:rsidR="65F8338A" w:rsidRDefault="65F8338A" w:rsidP="35CFF086">
      <w:pPr>
        <w:rPr>
          <w:lang w:val="pl-PL"/>
        </w:rPr>
      </w:pPr>
      <w:r w:rsidRPr="35CFF086">
        <w:rPr>
          <w:lang w:val="pl-PL"/>
        </w:rPr>
        <w:t>1.2</w:t>
      </w:r>
      <w:r>
        <w:tab/>
      </w:r>
      <w:r w:rsidRPr="35CFF086">
        <w:rPr>
          <w:b/>
          <w:bCs/>
          <w:lang w:val="pl-PL"/>
        </w:rPr>
        <w:t>Szkolenia</w:t>
      </w:r>
      <w:r w:rsidRPr="35CFF086">
        <w:rPr>
          <w:lang w:val="pl-PL"/>
        </w:rPr>
        <w:t xml:space="preserve"> dla Zespołu BASIS oraz kierownictw</w:t>
      </w:r>
      <w:r w:rsidR="192F12D7" w:rsidRPr="35CFF086">
        <w:rPr>
          <w:lang w:val="pl-PL"/>
        </w:rPr>
        <w:t>a</w:t>
      </w:r>
      <w:r w:rsidRPr="35CFF086">
        <w:rPr>
          <w:lang w:val="pl-PL"/>
        </w:rPr>
        <w:t xml:space="preserve"> pro</w:t>
      </w:r>
      <w:r w:rsidR="29FB4ADC" w:rsidRPr="35CFF086">
        <w:rPr>
          <w:lang w:val="pl-PL"/>
        </w:rPr>
        <w:t xml:space="preserve">jektu </w:t>
      </w:r>
      <w:r w:rsidRPr="35CFF086">
        <w:rPr>
          <w:lang w:val="pl-PL"/>
        </w:rPr>
        <w:t>w zakresie</w:t>
      </w:r>
      <w:r w:rsidR="20A7F97F" w:rsidRPr="35CFF086">
        <w:rPr>
          <w:lang w:val="pl-PL"/>
        </w:rPr>
        <w:t xml:space="preserve"> korzystania z </w:t>
      </w:r>
      <w:r w:rsidR="2A6F239B" w:rsidRPr="35CFF086">
        <w:rPr>
          <w:lang w:val="pl-PL"/>
        </w:rPr>
        <w:t>narzędzia SAP Solution Manager.</w:t>
      </w:r>
    </w:p>
    <w:p w14:paraId="1A62CFB6" w14:textId="0FE03534" w:rsidR="004E0AE6" w:rsidRDefault="001D05A4" w:rsidP="1BCFBE79">
      <w:pPr>
        <w:pStyle w:val="Nagwek1"/>
        <w:numPr>
          <w:ilvl w:val="0"/>
          <w:numId w:val="5"/>
        </w:numPr>
      </w:pPr>
      <w:proofErr w:type="spellStart"/>
      <w:r>
        <w:rPr>
          <w:lang w:val="pl-PL"/>
        </w:rPr>
        <w:t>Prepare</w:t>
      </w:r>
      <w:proofErr w:type="spellEnd"/>
      <w:r>
        <w:rPr>
          <w:lang w:val="pl-PL"/>
        </w:rPr>
        <w:t xml:space="preserve"> - </w:t>
      </w:r>
      <w:r w:rsidR="6EAF4DB7" w:rsidRPr="1BCFBE79">
        <w:rPr>
          <w:lang w:val="pl-PL"/>
        </w:rPr>
        <w:t xml:space="preserve">Przygotowanie </w:t>
      </w:r>
    </w:p>
    <w:p w14:paraId="7BDDF6F5" w14:textId="090BBB20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Przystąpienie do realizacji projektu zaczynając od fazy </w:t>
      </w:r>
      <w:proofErr w:type="spellStart"/>
      <w:r w:rsidRPr="1BCFBE79">
        <w:rPr>
          <w:lang w:val="pl-PL"/>
        </w:rPr>
        <w:t>Prepare</w:t>
      </w:r>
      <w:proofErr w:type="spellEnd"/>
      <w:r w:rsidRPr="1BCFBE79">
        <w:rPr>
          <w:lang w:val="pl-PL"/>
        </w:rPr>
        <w:t xml:space="preserve"> – przygotowania projektu. </w:t>
      </w:r>
    </w:p>
    <w:p w14:paraId="1DA9B375" w14:textId="37A095D1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Celem tej fazy jest zapewnienie wstępnego planowania i przygotowania do projektu. W tej fazie projekt jest uruchamiany, plany są finalizowane, kompletowany jest zespół projektowy, przypisywani są </w:t>
      </w:r>
      <w:r w:rsidRPr="1BCFBE79">
        <w:rPr>
          <w:lang w:val="pl-PL"/>
        </w:rPr>
        <w:lastRenderedPageBreak/>
        <w:t xml:space="preserve">członkowie zespołów, opracowana zostaje Karta Projektu określająca zasady pracy w projekcie oraz zawierająca wszelkie informacje i wskazówki dla zespołu projektowego co i w jaki sposób powinno być realizowane. Akceptacja Karty Projektu stanowi kamień milowy i „bramę jakościową "do przejścia do kolejnej fazy projektu. </w:t>
      </w:r>
    </w:p>
    <w:p w14:paraId="1B93EDBA" w14:textId="534B593C" w:rsidR="004E0AE6" w:rsidRDefault="6EAF4DB7" w:rsidP="1BCFBE79">
      <w:pPr>
        <w:pStyle w:val="Nagwek2"/>
        <w:rPr>
          <w:lang w:val="pl-PL"/>
        </w:rPr>
      </w:pPr>
      <w:r w:rsidRPr="1BCFBE79">
        <w:rPr>
          <w:lang w:val="pl-PL"/>
        </w:rPr>
        <w:t xml:space="preserve">Produkty </w:t>
      </w:r>
    </w:p>
    <w:p w14:paraId="029B3CEF" w14:textId="64EB7AF8" w:rsidR="004E0AE6" w:rsidRDefault="3711C81B" w:rsidP="1BCFBE79">
      <w:pPr>
        <w:rPr>
          <w:lang w:val="pl-PL"/>
        </w:rPr>
      </w:pPr>
      <w:r w:rsidRPr="1BCFBE79">
        <w:rPr>
          <w:lang w:val="pl-PL"/>
        </w:rPr>
        <w:t xml:space="preserve">2.1 </w:t>
      </w:r>
      <w:r w:rsidR="00833C6B">
        <w:tab/>
      </w:r>
      <w:r w:rsidR="6EAF4DB7" w:rsidRPr="001D05A4">
        <w:rPr>
          <w:b/>
          <w:lang w:val="pl-PL"/>
        </w:rPr>
        <w:t>Warsztaty prezentacyjne</w:t>
      </w:r>
      <w:r w:rsidR="6F01A716" w:rsidRPr="001D05A4">
        <w:rPr>
          <w:b/>
          <w:lang w:val="pl-PL"/>
        </w:rPr>
        <w:t>:</w:t>
      </w:r>
      <w:r w:rsidR="6F01A716" w:rsidRPr="1BCFBE79">
        <w:rPr>
          <w:lang w:val="pl-PL"/>
        </w:rPr>
        <w:t xml:space="preserve"> </w:t>
      </w:r>
      <w:r w:rsidR="6EAF4DB7" w:rsidRPr="1BCFBE79">
        <w:rPr>
          <w:lang w:val="pl-PL"/>
        </w:rPr>
        <w:t xml:space="preserve">Realizacja 2 iteracji warsztatów z systemem S/4HANA z zaangażowaniem użytkowników kluczowych i administratorów Klienta. </w:t>
      </w:r>
    </w:p>
    <w:p w14:paraId="65F7F96C" w14:textId="59C1CE7A" w:rsidR="004E0AE6" w:rsidRDefault="2CAE1896" w:rsidP="1BCFBE79">
      <w:pPr>
        <w:rPr>
          <w:lang w:val="pl-PL"/>
        </w:rPr>
      </w:pPr>
      <w:r w:rsidRPr="1BCFBE79">
        <w:rPr>
          <w:lang w:val="pl-PL"/>
        </w:rPr>
        <w:t>2.2</w:t>
      </w:r>
      <w:r w:rsidR="00833C6B">
        <w:tab/>
      </w:r>
      <w:r w:rsidR="6EAF4DB7" w:rsidRPr="001D05A4">
        <w:rPr>
          <w:b/>
          <w:lang w:val="pl-PL"/>
        </w:rPr>
        <w:t>Plan projektu</w:t>
      </w:r>
      <w:r w:rsidR="6EAF4DB7" w:rsidRPr="1BCFBE79">
        <w:rPr>
          <w:lang w:val="pl-PL"/>
        </w:rPr>
        <w:t xml:space="preserve"> </w:t>
      </w:r>
      <w:r w:rsidR="001D05A4">
        <w:t xml:space="preserve">: </w:t>
      </w:r>
      <w:r w:rsidR="6EAF4DB7" w:rsidRPr="1BCFBE79">
        <w:rPr>
          <w:lang w:val="pl-PL"/>
        </w:rPr>
        <w:t xml:space="preserve">Plan następnej fazy projektu z podziałem zadań, wskazaniem terminów i osobami odpowiedzialnymi. </w:t>
      </w:r>
    </w:p>
    <w:p w14:paraId="38E5E34E" w14:textId="24210728" w:rsidR="004E0AE6" w:rsidRDefault="2A449B53" w:rsidP="1BCFBE79">
      <w:pPr>
        <w:rPr>
          <w:lang w:val="pl-PL"/>
        </w:rPr>
      </w:pPr>
      <w:r w:rsidRPr="1BCFBE79">
        <w:rPr>
          <w:lang w:val="pl-PL"/>
        </w:rPr>
        <w:t>2</w:t>
      </w:r>
      <w:r w:rsidR="6EAF4DB7" w:rsidRPr="1BCFBE79">
        <w:rPr>
          <w:lang w:val="pl-PL"/>
        </w:rPr>
        <w:t>.2</w:t>
      </w:r>
      <w:r w:rsidR="00833C6B">
        <w:tab/>
      </w:r>
      <w:r w:rsidR="19393F95" w:rsidRPr="001D05A4">
        <w:rPr>
          <w:b/>
          <w:lang w:val="pl-PL"/>
        </w:rPr>
        <w:t>P</w:t>
      </w:r>
      <w:r w:rsidR="6EAF4DB7" w:rsidRPr="001D05A4">
        <w:rPr>
          <w:b/>
          <w:lang w:val="pl-PL"/>
        </w:rPr>
        <w:t>lan zasobów</w:t>
      </w:r>
      <w:r w:rsidR="001D05A4">
        <w:rPr>
          <w:lang w:val="pl-PL"/>
        </w:rPr>
        <w:t xml:space="preserve">: </w:t>
      </w:r>
      <w:r w:rsidR="6EAF4DB7" w:rsidRPr="1BCFBE79">
        <w:rPr>
          <w:lang w:val="pl-PL"/>
        </w:rPr>
        <w:t xml:space="preserve">Plan zasobów identyfikuje osoby odpowiedzialne za każdy obszar funkcjonalny projektu, wskazuje kierowników projektów i osoby odpowiedzialne za pracę techniczną. </w:t>
      </w:r>
    </w:p>
    <w:p w14:paraId="0BB5E691" w14:textId="3794EB63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 2.3 </w:t>
      </w:r>
      <w:r w:rsidR="00833C6B">
        <w:tab/>
      </w:r>
      <w:r w:rsidRPr="001D05A4">
        <w:rPr>
          <w:b/>
          <w:lang w:val="pl-PL"/>
        </w:rPr>
        <w:t xml:space="preserve">Plan </w:t>
      </w:r>
      <w:proofErr w:type="spellStart"/>
      <w:r w:rsidRPr="001D05A4">
        <w:rPr>
          <w:b/>
          <w:lang w:val="pl-PL"/>
        </w:rPr>
        <w:t>ryzyk</w:t>
      </w:r>
      <w:proofErr w:type="spellEnd"/>
      <w:r w:rsidR="001D05A4">
        <w:rPr>
          <w:lang w:val="pl-PL"/>
        </w:rPr>
        <w:t xml:space="preserve">: </w:t>
      </w:r>
      <w:r w:rsidRPr="1BCFBE79">
        <w:rPr>
          <w:lang w:val="pl-PL"/>
        </w:rPr>
        <w:t xml:space="preserve">Prezentacja stanu i znaczenia zarządzania ryzykiem w organizacji oraz ryzyka krytycznego, należy również przedstawić plan działania w przypadku wystąpienia takiego ryzyka. </w:t>
      </w:r>
    </w:p>
    <w:p w14:paraId="4191EB50" w14:textId="0415F4AB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 2.4 </w:t>
      </w:r>
      <w:r w:rsidR="00833C6B">
        <w:tab/>
      </w:r>
      <w:r w:rsidRPr="001D05A4">
        <w:rPr>
          <w:b/>
          <w:lang w:val="pl-PL"/>
        </w:rPr>
        <w:t>Plan warsztatów</w:t>
      </w:r>
      <w:r w:rsidR="001D05A4">
        <w:rPr>
          <w:lang w:val="pl-PL"/>
        </w:rPr>
        <w:t xml:space="preserve">: </w:t>
      </w:r>
      <w:r w:rsidRPr="1BCFBE79">
        <w:rPr>
          <w:lang w:val="pl-PL"/>
        </w:rPr>
        <w:t xml:space="preserve">Plan warsztatów ze wskazaniem planowanego terminu, czasu trwania, wskazania uczestników szkolenia ze strony dostawcy i od Klienta. </w:t>
      </w:r>
    </w:p>
    <w:p w14:paraId="43EB860C" w14:textId="5B08D151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 2.5 </w:t>
      </w:r>
      <w:r w:rsidR="00833C6B">
        <w:tab/>
      </w:r>
      <w:r w:rsidRPr="001D05A4">
        <w:rPr>
          <w:b/>
          <w:lang w:val="pl-PL"/>
        </w:rPr>
        <w:t>Karta Projektu</w:t>
      </w:r>
      <w:r w:rsidR="001D05A4">
        <w:rPr>
          <w:b/>
          <w:lang w:val="pl-PL"/>
        </w:rPr>
        <w:t>:</w:t>
      </w:r>
      <w:r w:rsidR="00833C6B">
        <w:tab/>
      </w:r>
      <w:r w:rsidRPr="1BCFBE79">
        <w:rPr>
          <w:lang w:val="pl-PL"/>
        </w:rPr>
        <w:t xml:space="preserve">Dokument definiujący zakres, udziałowców oraz cele projektu. Dostarcza podstawowe informacje na temat ról oraz odpowiedzialności osób zaangażowanych w projekt (definiuje kierownika projektu, sponsora oraz Klienta) </w:t>
      </w:r>
    </w:p>
    <w:p w14:paraId="35570E1A" w14:textId="1D98F7A4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 2.6</w:t>
      </w:r>
      <w:r w:rsidR="00833C6B">
        <w:tab/>
      </w:r>
      <w:r w:rsidRPr="001D05A4">
        <w:rPr>
          <w:b/>
          <w:lang w:val="pl-PL"/>
        </w:rPr>
        <w:t>Protokół odbioru</w:t>
      </w:r>
      <w:r w:rsidR="001D05A4">
        <w:rPr>
          <w:lang w:val="pl-PL"/>
        </w:rPr>
        <w:t xml:space="preserve">: </w:t>
      </w:r>
      <w:r w:rsidRPr="1BCFBE79">
        <w:rPr>
          <w:lang w:val="pl-PL"/>
        </w:rPr>
        <w:t xml:space="preserve">Dostawca opracowuje i ogłasza gotowość do podpisania protokołu odbioru fazy </w:t>
      </w:r>
      <w:r w:rsidR="7CD81A3D" w:rsidRPr="1BCFBE79">
        <w:rPr>
          <w:lang w:val="pl-PL"/>
        </w:rPr>
        <w:t>2.</w:t>
      </w:r>
    </w:p>
    <w:p w14:paraId="6B3D6ADD" w14:textId="5F9D8193" w:rsidR="004E0AE6" w:rsidRDefault="001D05A4" w:rsidP="1BCFBE79">
      <w:pPr>
        <w:pStyle w:val="Nagwek1"/>
        <w:numPr>
          <w:ilvl w:val="0"/>
          <w:numId w:val="5"/>
        </w:numPr>
      </w:pPr>
      <w:r>
        <w:t xml:space="preserve"> Explore -</w:t>
      </w:r>
      <w:r w:rsidR="6EAF4DB7">
        <w:t xml:space="preserve"> </w:t>
      </w:r>
      <w:proofErr w:type="spellStart"/>
      <w:r w:rsidR="6EAF4DB7">
        <w:t>Badanie</w:t>
      </w:r>
      <w:proofErr w:type="spellEnd"/>
    </w:p>
    <w:p w14:paraId="6AA1516E" w14:textId="0719E61F" w:rsidR="004E0AE6" w:rsidRDefault="6EAF4DB7" w:rsidP="1BCFBE79">
      <w:r>
        <w:t xml:space="preserve"> </w:t>
      </w:r>
      <w:r w:rsidRPr="1BCFBE79">
        <w:rPr>
          <w:lang w:val="pl-PL"/>
        </w:rPr>
        <w:t xml:space="preserve">Celem tej fazy jest przygotowanie Koncepcji Biznesowej, która jest szczegółową, zorientowaną na procesy, dokumentacją danych zgromadzonych podczas warsztatów dotyczących definiowania wymagań i projektowania rozwiązania. Koncepcja składa się z wielu dokumentów (w zależności od ilości obszarów, które objęte są wdrożeniem) ilustrujących sposób, w jaki organizacja zamierza prowadzić działalność przy wykorzystaniu rozwiązań SAP.  </w:t>
      </w:r>
    </w:p>
    <w:p w14:paraId="4F518E27" w14:textId="0340D791" w:rsidR="004E0AE6" w:rsidRDefault="6EAF4DB7" w:rsidP="1BCFBE79">
      <w:pPr>
        <w:rPr>
          <w:lang w:val="pl-PL"/>
        </w:rPr>
      </w:pPr>
      <w:r>
        <w:t xml:space="preserve"> </w:t>
      </w:r>
      <w:r w:rsidRPr="1BCFBE79">
        <w:rPr>
          <w:lang w:val="pl-PL"/>
        </w:rPr>
        <w:t xml:space="preserve">W celu uwzględnienia kluczowych procesów biznesowych, które będą stanowić podstawę zakresu projektu, zespół projektowy określa definicje procesów w oparciu o najlepsze praktyki biznesowe, i identyfikuje kluczowe wymagania w zakresie projektowania i konfiguracji. Koncepcja Biznesowa stanowi projekt rozwiązania obejmujący model danych i procesy biznesowe. </w:t>
      </w:r>
    </w:p>
    <w:p w14:paraId="17E775A9" w14:textId="560ABD33" w:rsidR="004E0AE6" w:rsidRDefault="6EAF4DB7" w:rsidP="1BCFBE79">
      <w:pPr>
        <w:pStyle w:val="Nagwek2"/>
        <w:rPr>
          <w:lang w:val="pl-PL"/>
        </w:rPr>
      </w:pPr>
      <w:r w:rsidRPr="1BCFBE79">
        <w:rPr>
          <w:lang w:val="pl-PL"/>
        </w:rPr>
        <w:t xml:space="preserve">Produkty </w:t>
      </w:r>
    </w:p>
    <w:p w14:paraId="7790A137" w14:textId="1D4A7BB2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 3.1 </w:t>
      </w:r>
      <w:r w:rsidR="00833C6B">
        <w:tab/>
      </w:r>
      <w:r w:rsidRPr="001D05A4">
        <w:rPr>
          <w:b/>
          <w:lang w:val="pl-PL"/>
        </w:rPr>
        <w:t>Lista procesów “to be”</w:t>
      </w:r>
      <w:r w:rsidR="001D05A4">
        <w:rPr>
          <w:lang w:val="pl-PL"/>
        </w:rPr>
        <w:t>: P</w:t>
      </w:r>
      <w:r w:rsidRPr="1BCFBE79">
        <w:rPr>
          <w:lang w:val="pl-PL"/>
        </w:rPr>
        <w:t xml:space="preserve">rzygotowanie listy procesów „to be“. </w:t>
      </w:r>
    </w:p>
    <w:p w14:paraId="5DB5E190" w14:textId="536DD30B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 3.2 </w:t>
      </w:r>
      <w:r w:rsidR="00833C6B">
        <w:tab/>
      </w:r>
      <w:r w:rsidR="001D05A4" w:rsidRPr="001D05A4">
        <w:rPr>
          <w:b/>
          <w:lang w:val="pl-PL"/>
        </w:rPr>
        <w:t>Lista WRICEF</w:t>
      </w:r>
      <w:r w:rsidR="001D05A4">
        <w:rPr>
          <w:lang w:val="pl-PL"/>
        </w:rPr>
        <w:t xml:space="preserve">: </w:t>
      </w:r>
      <w:r w:rsidRPr="1BCFBE79">
        <w:rPr>
          <w:lang w:val="pl-PL"/>
        </w:rPr>
        <w:t>Lista wszystkich obiektów WRICEF (</w:t>
      </w:r>
      <w:proofErr w:type="spellStart"/>
      <w:r w:rsidRPr="1BCFBE79">
        <w:rPr>
          <w:lang w:val="pl-PL"/>
        </w:rPr>
        <w:t>Workflow</w:t>
      </w:r>
      <w:proofErr w:type="spellEnd"/>
      <w:r w:rsidRPr="1BCFBE79">
        <w:rPr>
          <w:lang w:val="pl-PL"/>
        </w:rPr>
        <w:t xml:space="preserve">, Report, Interface, Conversion, Enhancement, Form) ze szczegółowym opisem. </w:t>
      </w:r>
    </w:p>
    <w:p w14:paraId="3FF3B141" w14:textId="68F15712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 </w:t>
      </w:r>
      <w:r w:rsidR="5065C452" w:rsidRPr="1BCFBE79">
        <w:rPr>
          <w:lang w:val="pl-PL"/>
        </w:rPr>
        <w:t>3</w:t>
      </w:r>
      <w:r w:rsidRPr="1BCFBE79">
        <w:rPr>
          <w:lang w:val="pl-PL"/>
        </w:rPr>
        <w:t xml:space="preserve">.4 </w:t>
      </w:r>
      <w:r w:rsidR="00833C6B">
        <w:tab/>
      </w:r>
      <w:r w:rsidR="34C531E2" w:rsidRPr="001D05A4">
        <w:rPr>
          <w:b/>
          <w:lang w:val="pl-PL"/>
        </w:rPr>
        <w:t>D</w:t>
      </w:r>
      <w:r w:rsidRPr="001D05A4">
        <w:rPr>
          <w:b/>
          <w:lang w:val="pl-PL"/>
        </w:rPr>
        <w:t>okument Koncepcji Biznesowej</w:t>
      </w:r>
      <w:r w:rsidR="001D05A4">
        <w:rPr>
          <w:b/>
          <w:lang w:val="pl-PL"/>
        </w:rPr>
        <w:t xml:space="preserve">: </w:t>
      </w:r>
      <w:r w:rsidRPr="1BCFBE79">
        <w:rPr>
          <w:lang w:val="pl-PL"/>
        </w:rPr>
        <w:t xml:space="preserve">Przygotowanie dokumentu koncepcji biznesowej wraz z opisem procesów „to be”. </w:t>
      </w:r>
    </w:p>
    <w:p w14:paraId="11BE8D84" w14:textId="2FBD5814" w:rsidR="004E0AE6" w:rsidRDefault="6EAF4DB7" w:rsidP="1BCFBE79">
      <w:pPr>
        <w:rPr>
          <w:lang w:val="pl-PL"/>
        </w:rPr>
      </w:pPr>
      <w:r w:rsidRPr="1BCFBE79">
        <w:rPr>
          <w:lang w:val="pl-PL"/>
        </w:rPr>
        <w:lastRenderedPageBreak/>
        <w:t xml:space="preserve"> 3.5 </w:t>
      </w:r>
      <w:r w:rsidR="00833C6B">
        <w:tab/>
      </w:r>
      <w:r w:rsidRPr="001D05A4">
        <w:rPr>
          <w:b/>
          <w:lang w:val="pl-PL"/>
        </w:rPr>
        <w:t>Lista obiektów migracyjnych</w:t>
      </w:r>
      <w:r w:rsidR="001D05A4">
        <w:rPr>
          <w:lang w:val="pl-PL"/>
        </w:rPr>
        <w:t xml:space="preserve">: </w:t>
      </w:r>
      <w:r w:rsidRPr="1BCFBE79">
        <w:rPr>
          <w:lang w:val="pl-PL"/>
        </w:rPr>
        <w:t xml:space="preserve">Lista wszystkich migrowanych obiektów wraz ze sposobem ich migracji.  </w:t>
      </w:r>
    </w:p>
    <w:p w14:paraId="62E09C6F" w14:textId="7977CAD4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 3.6 </w:t>
      </w:r>
      <w:r w:rsidR="00833C6B">
        <w:tab/>
      </w:r>
      <w:r w:rsidRPr="001D05A4">
        <w:rPr>
          <w:b/>
          <w:lang w:val="pl-PL"/>
        </w:rPr>
        <w:t>Prezentacja dokumentu koncepcji</w:t>
      </w:r>
      <w:r w:rsidR="001D05A4">
        <w:rPr>
          <w:lang w:val="pl-PL"/>
        </w:rPr>
        <w:t xml:space="preserve">: </w:t>
      </w:r>
      <w:r w:rsidR="6EDA1DE0" w:rsidRPr="1BCFBE79">
        <w:rPr>
          <w:lang w:val="pl-PL"/>
        </w:rPr>
        <w:t>P</w:t>
      </w:r>
      <w:r w:rsidRPr="1BCFBE79">
        <w:rPr>
          <w:lang w:val="pl-PL"/>
        </w:rPr>
        <w:t xml:space="preserve">rezentacja dokumentu koncepcji dla interesariuszy projektu. Za prezentację Koncepcji Biznesowych odpowiada Lider biznesowy po stronie Klienta.   </w:t>
      </w:r>
    </w:p>
    <w:p w14:paraId="6D15AC54" w14:textId="31380B16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 3</w:t>
      </w:r>
      <w:r w:rsidR="1BD0A5EE" w:rsidRPr="1BCFBE79">
        <w:rPr>
          <w:lang w:val="pl-PL"/>
        </w:rPr>
        <w:t>.7</w:t>
      </w:r>
      <w:r w:rsidRPr="1BCFBE79">
        <w:rPr>
          <w:lang w:val="pl-PL"/>
        </w:rPr>
        <w:t xml:space="preserve"> </w:t>
      </w:r>
      <w:r w:rsidR="00833C6B">
        <w:tab/>
      </w:r>
      <w:r w:rsidRPr="001D05A4">
        <w:rPr>
          <w:b/>
          <w:lang w:val="pl-PL"/>
        </w:rPr>
        <w:t>Szko</w:t>
      </w:r>
      <w:r w:rsidR="001D05A4" w:rsidRPr="001D05A4">
        <w:rPr>
          <w:b/>
          <w:lang w:val="pl-PL"/>
        </w:rPr>
        <w:t>lenia:</w:t>
      </w:r>
      <w:r w:rsidR="001D05A4">
        <w:rPr>
          <w:lang w:val="pl-PL"/>
        </w:rPr>
        <w:t xml:space="preserve"> </w:t>
      </w:r>
      <w:r w:rsidRPr="1BCFBE79">
        <w:rPr>
          <w:lang w:val="pl-PL"/>
        </w:rPr>
        <w:t xml:space="preserve">Realizacja 2 iteracji warsztatów z systemem S/4HANA z zaangażowaniem użytkowników kluczowych i administratorów (zespół BASIS) Klienta. </w:t>
      </w:r>
    </w:p>
    <w:p w14:paraId="2FBC0DFD" w14:textId="6BB08ABD" w:rsidR="004E0AE6" w:rsidRDefault="4775C65F" w:rsidP="1BCFBE79">
      <w:pPr>
        <w:rPr>
          <w:lang w:val="pl-PL"/>
        </w:rPr>
      </w:pPr>
      <w:r w:rsidRPr="1BCFBE79">
        <w:rPr>
          <w:lang w:val="pl-PL"/>
        </w:rPr>
        <w:t xml:space="preserve">3.7 </w:t>
      </w:r>
      <w:r w:rsidR="00833C6B">
        <w:tab/>
      </w:r>
      <w:r w:rsidRPr="001D05A4">
        <w:rPr>
          <w:b/>
          <w:lang w:val="pl-PL"/>
        </w:rPr>
        <w:t>Protokół odbioru</w:t>
      </w:r>
      <w:r w:rsidR="001D05A4">
        <w:rPr>
          <w:lang w:val="pl-PL"/>
        </w:rPr>
        <w:t xml:space="preserve">: </w:t>
      </w:r>
      <w:r w:rsidRPr="1BCFBE79">
        <w:rPr>
          <w:lang w:val="pl-PL"/>
        </w:rPr>
        <w:t>Dostawca opracowuje i ogłasza gotowość do podpisania protokołu odbioru fazy 3.</w:t>
      </w:r>
    </w:p>
    <w:p w14:paraId="08362303" w14:textId="78B9F325" w:rsidR="004E0AE6" w:rsidRDefault="6EAF4DB7" w:rsidP="1BCFBE79">
      <w:pPr>
        <w:pStyle w:val="Nagwek1"/>
        <w:numPr>
          <w:ilvl w:val="0"/>
          <w:numId w:val="5"/>
        </w:numPr>
      </w:pPr>
      <w:proofErr w:type="spellStart"/>
      <w:r w:rsidRPr="1BCFBE79">
        <w:rPr>
          <w:lang w:val="pl-PL"/>
        </w:rPr>
        <w:t>Realize</w:t>
      </w:r>
      <w:proofErr w:type="spellEnd"/>
      <w:r w:rsidRPr="1BCFBE79">
        <w:rPr>
          <w:lang w:val="pl-PL"/>
        </w:rPr>
        <w:t xml:space="preserve"> </w:t>
      </w:r>
      <w:r w:rsidR="001D05A4">
        <w:rPr>
          <w:lang w:val="pl-PL"/>
        </w:rPr>
        <w:t xml:space="preserve">- </w:t>
      </w:r>
      <w:r w:rsidRPr="1BCFBE79">
        <w:rPr>
          <w:lang w:val="pl-PL"/>
        </w:rPr>
        <w:t xml:space="preserve">Realizacja </w:t>
      </w:r>
    </w:p>
    <w:p w14:paraId="641A090F" w14:textId="49A56D5E" w:rsidR="004E0AE6" w:rsidRDefault="6EAF4DB7" w:rsidP="0AF4A561">
      <w:pPr>
        <w:rPr>
          <w:lang w:val="pl-PL"/>
        </w:rPr>
      </w:pPr>
      <w:r w:rsidRPr="0AF4A561">
        <w:rPr>
          <w:lang w:val="pl-PL"/>
        </w:rPr>
        <w:t xml:space="preserve"> W tej fazie projektu następuje realizacja wymagań, które zostały określone, spisane i zaakceptowane w fazie EXPLORE w dokumentach Koncepcji. System jest konfigurowany, realizowane są rozszerzenia WRICEF zidentyfikowane w fazie EXPLORE. Dostarczone rozwiązanie jest testowane w celu sprawdzenia, czy jest zgodne ze spisanymi wymaganiami i czy spełnia oczekiwania użytkowników. Celem tej fazy jest wykorzystanie serii iteracji (prototypowania systemu) do stopniowego budowania i testowania zintegrowanego środowiska biznesowego i systemowego, które jest oparte na scenariuszach biznesowych i wymaganiach procesowych zidentyfikowanych w poprzedniej fazie. Podczas tej fazy ładowane są dane, pojawiają się aktywności adopcyjne i planowane są operacje. </w:t>
      </w:r>
    </w:p>
    <w:p w14:paraId="5301824E" w14:textId="69AC9E78" w:rsidR="004E0AE6" w:rsidRDefault="6EAF4DB7" w:rsidP="1BCFBE79">
      <w:pPr>
        <w:rPr>
          <w:lang w:val="pl-PL"/>
        </w:rPr>
      </w:pPr>
      <w:r w:rsidRPr="1BCFBE79">
        <w:t xml:space="preserve"> </w:t>
      </w:r>
      <w:r w:rsidRPr="1BCFBE79">
        <w:rPr>
          <w:lang w:val="pl-PL"/>
        </w:rPr>
        <w:t xml:space="preserve">Faza </w:t>
      </w:r>
      <w:r w:rsidR="0F037926" w:rsidRPr="1BCFBE79">
        <w:rPr>
          <w:lang w:val="pl-PL"/>
        </w:rPr>
        <w:t>4</w:t>
      </w:r>
      <w:r w:rsidRPr="1BCFBE79">
        <w:rPr>
          <w:lang w:val="pl-PL"/>
        </w:rPr>
        <w:t xml:space="preserve"> (REALIZE) realizowana jest w formie systemu dwóch sesji prototypowania i jednej sesji testów </w:t>
      </w:r>
      <w:r w:rsidR="532302AB" w:rsidRPr="1BCFBE79">
        <w:rPr>
          <w:lang w:val="pl-PL"/>
        </w:rPr>
        <w:t>akceptacyjnych:</w:t>
      </w:r>
    </w:p>
    <w:p w14:paraId="1BD04B25" w14:textId="413DCAC8" w:rsidR="004E0AE6" w:rsidRDefault="6EAF4DB7" w:rsidP="1BCFBE79">
      <w:pPr>
        <w:pStyle w:val="Akapitzlist"/>
        <w:numPr>
          <w:ilvl w:val="0"/>
          <w:numId w:val="1"/>
        </w:numPr>
        <w:rPr>
          <w:rFonts w:eastAsiaTheme="minorEastAsia"/>
        </w:rPr>
      </w:pPr>
      <w:r w:rsidRPr="1BCFBE79">
        <w:rPr>
          <w:lang w:val="pl-PL"/>
        </w:rPr>
        <w:t xml:space="preserve">Prototyp 2 (sesja 1) rozszerza standardowe konfiguracje o nowe procesy biznesowe oraz wydruki i interfejsy specyficzne dla klienta (tzw. obiekty WRICEF). Prototyp powinien być przeprowadzony na systemie zasilonym danymi z przeprowadzonej testowej migracji danych. </w:t>
      </w:r>
    </w:p>
    <w:p w14:paraId="2C9F13F0" w14:textId="0DB8CE16" w:rsidR="004E0AE6" w:rsidRDefault="6EAF4DB7" w:rsidP="1BCFBE79">
      <w:pPr>
        <w:pStyle w:val="Akapitzlist"/>
        <w:numPr>
          <w:ilvl w:val="0"/>
          <w:numId w:val="1"/>
        </w:numPr>
        <w:rPr>
          <w:rFonts w:eastAsiaTheme="minorEastAsia"/>
        </w:rPr>
      </w:pPr>
      <w:r w:rsidRPr="1BCFBE79">
        <w:rPr>
          <w:lang w:val="pl-PL"/>
        </w:rPr>
        <w:t xml:space="preserve">Testy UAT (Sesja 2) to najważniejszy etap w fazie realizacji, potwierdzający prawidłowe działanie procesów biznesowych na systemie przez Klienta. Testy należy wykonywać na </w:t>
      </w:r>
      <w:proofErr w:type="spellStart"/>
      <w:r w:rsidRPr="1BCFBE79">
        <w:rPr>
          <w:lang w:val="pl-PL"/>
        </w:rPr>
        <w:t>zmigrowanych</w:t>
      </w:r>
      <w:proofErr w:type="spellEnd"/>
      <w:r w:rsidRPr="1BCFBE79">
        <w:rPr>
          <w:lang w:val="pl-PL"/>
        </w:rPr>
        <w:t xml:space="preserve"> danych i systemie w pełni zintegrowanym z pozostałymi systemami i zaimplementowanymi wszystkimi rozszerzeniami WRICEF. </w:t>
      </w:r>
    </w:p>
    <w:p w14:paraId="16D2950B" w14:textId="269B160A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 Realizacja poprzez prototypowanie zakłada stałą współpracę konsultantów z kluczowymi użytkownikami i prezentację wyników kolejnych sesji przez tych użytkowników wspieranych przez konsultantów ze strony dostawcy. </w:t>
      </w:r>
    </w:p>
    <w:p w14:paraId="7EA06214" w14:textId="54794F21" w:rsidR="004E0AE6" w:rsidRDefault="6EAF4DB7" w:rsidP="1BCFBE79">
      <w:pPr>
        <w:pStyle w:val="Nagwek2"/>
        <w:rPr>
          <w:lang w:val="pl-PL"/>
        </w:rPr>
      </w:pPr>
      <w:r w:rsidRPr="1BCFBE79">
        <w:rPr>
          <w:lang w:val="pl-PL"/>
        </w:rPr>
        <w:t xml:space="preserve">Produkty </w:t>
      </w:r>
    </w:p>
    <w:p w14:paraId="1C04AE03" w14:textId="3A96D3FA" w:rsidR="004E0AE6" w:rsidRDefault="6EAF4DB7" w:rsidP="1BCFBE79">
      <w:pPr>
        <w:rPr>
          <w:lang w:val="pl-PL"/>
        </w:rPr>
      </w:pPr>
      <w:r w:rsidRPr="1BCFBE79">
        <w:rPr>
          <w:lang w:val="pl-PL"/>
        </w:rPr>
        <w:t>4.1</w:t>
      </w:r>
      <w:r w:rsidR="00833C6B">
        <w:tab/>
      </w:r>
      <w:r w:rsidRPr="001D05A4">
        <w:rPr>
          <w:b/>
          <w:lang w:val="pl-PL"/>
        </w:rPr>
        <w:t>Aktualizacja planu projektu</w:t>
      </w:r>
      <w:r w:rsidR="001D05A4">
        <w:rPr>
          <w:lang w:val="pl-PL"/>
        </w:rPr>
        <w:t xml:space="preserve">: </w:t>
      </w:r>
      <w:r w:rsidRPr="1BCFBE79">
        <w:rPr>
          <w:lang w:val="pl-PL"/>
        </w:rPr>
        <w:t xml:space="preserve">Zaktualizowany plan wdrożenia z podziałem zadań i wskazaniem dat wdrożenia oraz osobami odpowiedzialnymi. </w:t>
      </w:r>
    </w:p>
    <w:p w14:paraId="2B7BD12A" w14:textId="119CFE4F" w:rsidR="004E0AE6" w:rsidRDefault="6EAF4DB7" w:rsidP="1BCFBE79">
      <w:pPr>
        <w:rPr>
          <w:lang w:val="pl-PL"/>
        </w:rPr>
      </w:pPr>
      <w:r w:rsidRPr="1BCFBE79">
        <w:rPr>
          <w:lang w:val="pl-PL"/>
        </w:rPr>
        <w:t>4.2</w:t>
      </w:r>
      <w:r w:rsidR="00833C6B">
        <w:tab/>
      </w:r>
      <w:r w:rsidRPr="001D05A4">
        <w:rPr>
          <w:b/>
          <w:lang w:val="pl-PL"/>
        </w:rPr>
        <w:t>Konfiguracja system i realizacja WRICEF</w:t>
      </w:r>
      <w:r w:rsidR="001D05A4">
        <w:rPr>
          <w:lang w:val="pl-PL"/>
        </w:rPr>
        <w:t xml:space="preserve">: </w:t>
      </w:r>
      <w:r w:rsidRPr="1BCFBE79">
        <w:rPr>
          <w:lang w:val="pl-PL"/>
        </w:rPr>
        <w:t xml:space="preserve">Kopiowanie konfiguracji i procesów. Implementacja zaakceptowanej listy WRICEF (konieczność przygotowania i zaakceptowania szczegółowych specyfikacji WRICEF). </w:t>
      </w:r>
    </w:p>
    <w:p w14:paraId="05F9BF18" w14:textId="601DA72C" w:rsidR="004E0AE6" w:rsidRDefault="6EAF4DB7" w:rsidP="1BCFBE79">
      <w:pPr>
        <w:rPr>
          <w:lang w:val="pl-PL"/>
        </w:rPr>
      </w:pPr>
      <w:r w:rsidRPr="1BCFBE79">
        <w:rPr>
          <w:lang w:val="pl-PL"/>
        </w:rPr>
        <w:t>4.3</w:t>
      </w:r>
      <w:r w:rsidR="00833C6B">
        <w:tab/>
      </w:r>
      <w:r w:rsidRPr="001D05A4">
        <w:rPr>
          <w:b/>
          <w:lang w:val="pl-PL"/>
        </w:rPr>
        <w:t>Prototypy</w:t>
      </w:r>
      <w:r w:rsidR="001D05A4">
        <w:rPr>
          <w:lang w:val="pl-PL"/>
        </w:rPr>
        <w:t xml:space="preserve">: </w:t>
      </w:r>
      <w:r w:rsidRPr="1BCFBE79">
        <w:rPr>
          <w:lang w:val="pl-PL"/>
        </w:rPr>
        <w:t xml:space="preserve">Realizacja 1 prototypu, wstępna weryfikacja poprawności procesów biznesowych na systemie testowym zgodnie z założeniami i planem projektu. </w:t>
      </w:r>
    </w:p>
    <w:p w14:paraId="1A68D706" w14:textId="3B09C62A" w:rsidR="004E0AE6" w:rsidRDefault="6EAF4DB7" w:rsidP="1BCFBE79">
      <w:pPr>
        <w:rPr>
          <w:lang w:val="pl-PL"/>
        </w:rPr>
      </w:pPr>
      <w:r w:rsidRPr="1BCFBE79">
        <w:rPr>
          <w:lang w:val="pl-PL"/>
        </w:rPr>
        <w:lastRenderedPageBreak/>
        <w:t xml:space="preserve">4.4 </w:t>
      </w:r>
      <w:r w:rsidR="00833C6B">
        <w:tab/>
      </w:r>
      <w:r w:rsidR="024192CE" w:rsidRPr="001D05A4">
        <w:rPr>
          <w:b/>
          <w:lang w:val="pl-PL"/>
        </w:rPr>
        <w:t>T</w:t>
      </w:r>
      <w:r w:rsidR="001D05A4" w:rsidRPr="001D05A4">
        <w:rPr>
          <w:b/>
          <w:lang w:val="pl-PL"/>
        </w:rPr>
        <w:t>esty akceptacyjne</w:t>
      </w:r>
      <w:r w:rsidR="001D05A4">
        <w:t xml:space="preserve">: </w:t>
      </w:r>
      <w:r w:rsidRPr="1BCFBE79">
        <w:rPr>
          <w:lang w:val="pl-PL"/>
        </w:rPr>
        <w:t xml:space="preserve">Testy akceptacyjne przeprowadzone przez Zleceniodawcę przy wsparciu Wykonawcy, zakończone raportem z testów akceptacyjnych, w tym zakres testowy, czas trwania, nazwiska testerów i odpowiednie podpisy. Testy akceptacyjne mogą odbywać się w siedzibie głównej. </w:t>
      </w:r>
    </w:p>
    <w:p w14:paraId="41668ABE" w14:textId="21AEAE6B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4.5 </w:t>
      </w:r>
      <w:r w:rsidR="00833C6B">
        <w:tab/>
      </w:r>
      <w:r w:rsidRPr="001D05A4">
        <w:rPr>
          <w:b/>
          <w:lang w:val="pl-PL"/>
        </w:rPr>
        <w:t>Szkolenia</w:t>
      </w:r>
      <w:r w:rsidR="001D05A4">
        <w:rPr>
          <w:lang w:val="pl-PL"/>
        </w:rPr>
        <w:t xml:space="preserve">: </w:t>
      </w:r>
      <w:r w:rsidRPr="1BCFBE79">
        <w:rPr>
          <w:lang w:val="pl-PL"/>
        </w:rPr>
        <w:t xml:space="preserve">Realizacja 2 iteracji warsztatów z systemem S/4HANA z zaangażowaniem użytkowników kluczowych i administratorów (zespół BASIS) Klienta. </w:t>
      </w:r>
      <w:r w:rsidR="00833C6B">
        <w:br/>
      </w:r>
      <w:r w:rsidRPr="1BCFBE79">
        <w:rPr>
          <w:lang w:val="pl-PL"/>
        </w:rPr>
        <w:t xml:space="preserve">Szkolenia dla kluczowych końcowych (przez użytkowników kluczowych) podczas prototypowania odbywają się u Klienta. </w:t>
      </w:r>
    </w:p>
    <w:p w14:paraId="1C097298" w14:textId="60F18742" w:rsidR="004E0AE6" w:rsidRDefault="6EAF4DB7" w:rsidP="1BCFBE79">
      <w:pPr>
        <w:rPr>
          <w:lang w:val="pl-PL"/>
        </w:rPr>
      </w:pPr>
      <w:r w:rsidRPr="4A38E20B">
        <w:rPr>
          <w:lang w:val="pl-PL"/>
        </w:rPr>
        <w:t xml:space="preserve">4.6 </w:t>
      </w:r>
      <w:r>
        <w:tab/>
      </w:r>
      <w:r w:rsidRPr="4A38E20B">
        <w:rPr>
          <w:b/>
          <w:bCs/>
          <w:lang w:val="pl-PL"/>
        </w:rPr>
        <w:t xml:space="preserve">Protokół </w:t>
      </w:r>
      <w:r w:rsidR="0F2652F9" w:rsidRPr="4A38E20B">
        <w:rPr>
          <w:b/>
          <w:bCs/>
          <w:lang w:val="pl-PL"/>
        </w:rPr>
        <w:t>odbioru: Dostawca</w:t>
      </w:r>
      <w:r w:rsidRPr="4A38E20B">
        <w:rPr>
          <w:lang w:val="pl-PL"/>
        </w:rPr>
        <w:t xml:space="preserve"> opracowuje i ogłasza gotowość do podpisania protokołu odbioru fazy 4 </w:t>
      </w:r>
    </w:p>
    <w:p w14:paraId="7FD17EBC" w14:textId="42DB6B2C" w:rsidR="004E0AE6" w:rsidRDefault="6EAF4DB7" w:rsidP="1BCFBE79">
      <w:pPr>
        <w:pStyle w:val="Nagwek1"/>
      </w:pPr>
      <w:r>
        <w:t xml:space="preserve"> </w:t>
      </w:r>
      <w:r w:rsidR="6E6424D8">
        <w:t>5.</w:t>
      </w:r>
      <w:r w:rsidR="00833C6B">
        <w:tab/>
      </w:r>
      <w:proofErr w:type="spellStart"/>
      <w:r w:rsidR="001D05A4" w:rsidRPr="1BCFBE79">
        <w:rPr>
          <w:lang w:val="pl-PL"/>
        </w:rPr>
        <w:t>Deploy</w:t>
      </w:r>
      <w:proofErr w:type="spellEnd"/>
      <w:r w:rsidR="001D05A4" w:rsidRPr="1BCFBE79">
        <w:rPr>
          <w:lang w:val="pl-PL"/>
        </w:rPr>
        <w:t xml:space="preserve"> – Wdrożenie zakończone startem produktywnym</w:t>
      </w:r>
    </w:p>
    <w:p w14:paraId="751BB67D" w14:textId="0156DD9E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W tej fazie odbywa się szkolenie użytkowników końcowych przez kluczowych użytkowników, przygotowanie danych do finalnej migracji i zapewnienie wsparcie podczas uruchamiania. W fazie </w:t>
      </w:r>
      <w:proofErr w:type="spellStart"/>
      <w:r w:rsidRPr="1BCFBE79">
        <w:rPr>
          <w:lang w:val="pl-PL"/>
        </w:rPr>
        <w:t>Deploy</w:t>
      </w:r>
      <w:proofErr w:type="spellEnd"/>
      <w:r w:rsidRPr="1BCFBE79">
        <w:rPr>
          <w:lang w:val="pl-PL"/>
        </w:rPr>
        <w:t xml:space="preserve"> zespół projektowy przygotowuje system do wydania produkcyjnego, przełącza się na prace w środowisku produkcyjnym i prowadzi działania utrzymaniowe po jego uruchomieniu. Pod koniec tej fazy, system produkcyjny jest gotowy do realizacji procesów biznesowych i wprowadzania danych przez użytkowników. </w:t>
      </w:r>
    </w:p>
    <w:p w14:paraId="70FD0681" w14:textId="19F0FDB6" w:rsidR="004E0AE6" w:rsidRDefault="6EAF4DB7" w:rsidP="1BCFBE79">
      <w:pPr>
        <w:pStyle w:val="Nagwek2"/>
        <w:rPr>
          <w:lang w:val="pl-PL"/>
        </w:rPr>
      </w:pPr>
      <w:r w:rsidRPr="1BCFBE79">
        <w:rPr>
          <w:lang w:val="pl-PL"/>
        </w:rPr>
        <w:t xml:space="preserve">Produkty </w:t>
      </w:r>
    </w:p>
    <w:p w14:paraId="027F40FC" w14:textId="7E794423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DEPLOY / Wdrożenie </w:t>
      </w:r>
    </w:p>
    <w:p w14:paraId="5F6DFB94" w14:textId="28FAA039" w:rsidR="004E0AE6" w:rsidRDefault="6EAF4DB7" w:rsidP="1BCFBE79">
      <w:pPr>
        <w:rPr>
          <w:lang w:val="pl-PL"/>
        </w:rPr>
      </w:pPr>
      <w:r w:rsidRPr="0AF4A561">
        <w:rPr>
          <w:lang w:val="pl-PL"/>
        </w:rPr>
        <w:t>5.1</w:t>
      </w:r>
      <w:r>
        <w:tab/>
      </w:r>
      <w:r w:rsidRPr="0AF4A561">
        <w:rPr>
          <w:b/>
          <w:bCs/>
          <w:lang w:val="pl-PL"/>
        </w:rPr>
        <w:t xml:space="preserve">Go-live </w:t>
      </w:r>
      <w:r w:rsidR="0FA9ABCD" w:rsidRPr="0AF4A561">
        <w:rPr>
          <w:b/>
          <w:bCs/>
          <w:lang w:val="pl-PL"/>
        </w:rPr>
        <w:t>plan: Szczegółowa</w:t>
      </w:r>
      <w:r w:rsidRPr="0AF4A561">
        <w:rPr>
          <w:lang w:val="pl-PL"/>
        </w:rPr>
        <w:t xml:space="preserve"> lista działań, odpowiedzialne osoby, terminy, które powinny zostać wdrożone przed rozpoczęciem pracy. </w:t>
      </w:r>
    </w:p>
    <w:p w14:paraId="054BD634" w14:textId="6CDCCDA6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 5.2 </w:t>
      </w:r>
      <w:r w:rsidR="00833C6B">
        <w:tab/>
      </w:r>
      <w:r w:rsidRPr="001D05A4">
        <w:rPr>
          <w:b/>
          <w:lang w:val="pl-PL"/>
        </w:rPr>
        <w:t>Przygotowany system do Go-live</w:t>
      </w:r>
      <w:r w:rsidR="001D05A4">
        <w:rPr>
          <w:lang w:val="pl-PL"/>
        </w:rPr>
        <w:t xml:space="preserve">: </w:t>
      </w:r>
      <w:r w:rsidRPr="1BCFBE79">
        <w:rPr>
          <w:lang w:val="pl-PL"/>
        </w:rPr>
        <w:t xml:space="preserve">Przeniesienie rozwiązania I konfiguracji na system produkcyjny. </w:t>
      </w:r>
    </w:p>
    <w:p w14:paraId="22F5565C" w14:textId="3E7FF7E0" w:rsidR="004E0AE6" w:rsidRDefault="6EAF4DB7" w:rsidP="1BCFBE79">
      <w:pPr>
        <w:rPr>
          <w:lang w:val="pl-PL"/>
        </w:rPr>
      </w:pPr>
      <w:r w:rsidRPr="296654BA">
        <w:rPr>
          <w:lang w:val="pl-PL"/>
        </w:rPr>
        <w:t xml:space="preserve"> 5.3 </w:t>
      </w:r>
      <w:r w:rsidR="00833C6B">
        <w:tab/>
      </w:r>
      <w:r w:rsidRPr="001D05A4">
        <w:rPr>
          <w:b/>
          <w:lang w:val="pl-PL"/>
        </w:rPr>
        <w:t xml:space="preserve">Plan migracji </w:t>
      </w:r>
      <w:r w:rsidR="4A8D4C6F" w:rsidRPr="001D05A4">
        <w:rPr>
          <w:b/>
          <w:lang w:val="pl-PL"/>
        </w:rPr>
        <w:t>danych</w:t>
      </w:r>
      <w:r w:rsidR="001D05A4">
        <w:t xml:space="preserve">:  </w:t>
      </w:r>
      <w:r w:rsidR="4A8D4C6F" w:rsidRPr="296654BA">
        <w:rPr>
          <w:lang w:val="pl-PL"/>
        </w:rPr>
        <w:t>Przygotowanie</w:t>
      </w:r>
      <w:r w:rsidRPr="296654BA">
        <w:rPr>
          <w:lang w:val="pl-PL"/>
        </w:rPr>
        <w:t xml:space="preserve"> plików z danymi do migracji. Migracja danych w systemie produkcyjnym. </w:t>
      </w:r>
    </w:p>
    <w:p w14:paraId="4F162961" w14:textId="6767AA7A" w:rsidR="004E0AE6" w:rsidRDefault="6EAF4DB7" w:rsidP="1BCFBE79">
      <w:pPr>
        <w:rPr>
          <w:lang w:val="pl-PL"/>
        </w:rPr>
      </w:pPr>
      <w:r w:rsidRPr="0EF18AD2">
        <w:rPr>
          <w:lang w:val="pl-PL"/>
        </w:rPr>
        <w:t xml:space="preserve"> 5.4 </w:t>
      </w:r>
      <w:r>
        <w:tab/>
      </w:r>
      <w:r w:rsidR="001D05A4" w:rsidRPr="0EF18AD2">
        <w:rPr>
          <w:b/>
          <w:bCs/>
          <w:lang w:val="pl-PL"/>
        </w:rPr>
        <w:t>Protokół odbioru</w:t>
      </w:r>
      <w:r w:rsidR="001D05A4" w:rsidRPr="0EF18AD2">
        <w:rPr>
          <w:lang w:val="pl-PL"/>
        </w:rPr>
        <w:t xml:space="preserve">: </w:t>
      </w:r>
      <w:r w:rsidRPr="0EF18AD2">
        <w:rPr>
          <w:lang w:val="pl-PL"/>
        </w:rPr>
        <w:t>Dostawca opracowuje i ogłasza gotowość do pod</w:t>
      </w:r>
      <w:r w:rsidR="00833C6B" w:rsidRPr="0EF18AD2">
        <w:rPr>
          <w:lang w:val="pl-PL"/>
        </w:rPr>
        <w:t>pisania protokołu odbioru fazy 5</w:t>
      </w:r>
      <w:r w:rsidR="2F0200D9" w:rsidRPr="0EF18AD2">
        <w:rPr>
          <w:lang w:val="pl-PL"/>
        </w:rPr>
        <w:t xml:space="preserve">. Podpisanie protokołu odbioru bez uwag przez </w:t>
      </w:r>
      <w:r w:rsidR="2F0200D9" w:rsidRPr="0EF18AD2">
        <w:rPr>
          <w:b/>
          <w:bCs/>
          <w:lang w:val="pl-PL"/>
        </w:rPr>
        <w:t xml:space="preserve">Zamawiającego </w:t>
      </w:r>
      <w:r w:rsidR="2F0200D9" w:rsidRPr="0EF18AD2">
        <w:rPr>
          <w:lang w:val="pl-PL"/>
        </w:rPr>
        <w:t>jest równoważne z</w:t>
      </w:r>
      <w:r w:rsidR="6433D2D6" w:rsidRPr="0EF18AD2">
        <w:rPr>
          <w:lang w:val="pl-PL"/>
        </w:rPr>
        <w:t xml:space="preserve"> </w:t>
      </w:r>
      <w:r w:rsidR="3D313730" w:rsidRPr="0EF18AD2">
        <w:rPr>
          <w:lang w:val="pl-PL"/>
        </w:rPr>
        <w:t>potwierdzeniem startu</w:t>
      </w:r>
      <w:r w:rsidR="01B60EA5" w:rsidRPr="0EF18AD2">
        <w:rPr>
          <w:lang w:val="pl-PL"/>
        </w:rPr>
        <w:t xml:space="preserve"> </w:t>
      </w:r>
      <w:r w:rsidR="1DEFB2F2" w:rsidRPr="0EF18AD2">
        <w:rPr>
          <w:lang w:val="pl-PL"/>
        </w:rPr>
        <w:t>p</w:t>
      </w:r>
      <w:r w:rsidR="2F0200D9" w:rsidRPr="0EF18AD2">
        <w:rPr>
          <w:lang w:val="pl-PL"/>
        </w:rPr>
        <w:t>roduktywn</w:t>
      </w:r>
      <w:r w:rsidR="258706E8" w:rsidRPr="0EF18AD2">
        <w:rPr>
          <w:lang w:val="pl-PL"/>
        </w:rPr>
        <w:t>ego</w:t>
      </w:r>
      <w:r w:rsidR="2F0200D9" w:rsidRPr="0EF18AD2">
        <w:rPr>
          <w:lang w:val="pl-PL"/>
        </w:rPr>
        <w:t xml:space="preserve"> Systemu SAP.</w:t>
      </w:r>
    </w:p>
    <w:p w14:paraId="230BC320" w14:textId="77302868" w:rsidR="004E0AE6" w:rsidRDefault="6EAF4DB7" w:rsidP="1BCFBE79">
      <w:pPr>
        <w:pStyle w:val="Nagwek1"/>
        <w:rPr>
          <w:lang w:val="pl-PL"/>
        </w:rPr>
      </w:pPr>
      <w:r w:rsidRPr="1BCFBE79">
        <w:rPr>
          <w:lang w:val="pl-PL"/>
        </w:rPr>
        <w:t xml:space="preserve"> </w:t>
      </w:r>
      <w:r w:rsidR="1A67B21A" w:rsidRPr="1BCFBE79">
        <w:rPr>
          <w:lang w:val="pl-PL"/>
        </w:rPr>
        <w:t>6.</w:t>
      </w:r>
      <w:r w:rsidR="00833C6B">
        <w:tab/>
      </w:r>
      <w:proofErr w:type="spellStart"/>
      <w:r w:rsidR="001D05A4" w:rsidRPr="1BCFBE79">
        <w:rPr>
          <w:lang w:val="pl-PL"/>
        </w:rPr>
        <w:t>Support</w:t>
      </w:r>
      <w:proofErr w:type="spellEnd"/>
      <w:r w:rsidR="001D05A4" w:rsidRPr="1BCFBE79">
        <w:rPr>
          <w:lang w:val="pl-PL"/>
        </w:rPr>
        <w:t xml:space="preserve"> – Uruchomienie i wsparcie</w:t>
      </w:r>
    </w:p>
    <w:p w14:paraId="63B33FE6" w14:textId="309B8F27" w:rsidR="004E0AE6" w:rsidRDefault="6EAF4DB7" w:rsidP="1BCFBE79">
      <w:pPr>
        <w:rPr>
          <w:lang w:val="pl-PL"/>
        </w:rPr>
      </w:pPr>
      <w:r w:rsidRPr="13888EE4">
        <w:rPr>
          <w:lang w:val="pl-PL"/>
        </w:rPr>
        <w:t xml:space="preserve">Głównym celem tej fazy jest stabilizacja systemu, dalsza optymalizacja i automatyzacja działania rozwiązania.  </w:t>
      </w:r>
    </w:p>
    <w:p w14:paraId="4305F0E9" w14:textId="00795B0C" w:rsidR="004E0AE6" w:rsidRDefault="6EAF4DB7" w:rsidP="1BCFBE79">
      <w:pPr>
        <w:rPr>
          <w:lang w:val="pl-PL"/>
        </w:rPr>
      </w:pPr>
      <w:r w:rsidRPr="13888EE4">
        <w:rPr>
          <w:lang w:val="pl-PL"/>
        </w:rPr>
        <w:t xml:space="preserve">Użytkownicy biznesowi pracują z dostarczonym rozwiązaniem realizując procesy biznesowe, podczas gdy kluczowi użytkownicy mają dodatkowe zadania, takie jak obsługa zdarzeń i zgłoszeń serwisowych, aby zapewnić użytkownikom końcowym możliwość wykonywania codziennych zadań przy jak najmniejszej liczbie przerw. </w:t>
      </w:r>
    </w:p>
    <w:p w14:paraId="7501B4A8" w14:textId="63FAE627" w:rsidR="004E0AE6" w:rsidRDefault="6EAF4DB7" w:rsidP="1BCFBE79">
      <w:pPr>
        <w:pStyle w:val="Nagwek1"/>
        <w:rPr>
          <w:lang w:val="pl-PL"/>
        </w:rPr>
      </w:pPr>
      <w:r w:rsidRPr="1BCFBE79">
        <w:rPr>
          <w:lang w:val="pl-PL"/>
        </w:rPr>
        <w:t xml:space="preserve"> Produkty </w:t>
      </w:r>
    </w:p>
    <w:p w14:paraId="2843A036" w14:textId="7E3CD6B9" w:rsidR="004E0AE6" w:rsidRDefault="6EAF4DB7" w:rsidP="1BCFBE79">
      <w:pPr>
        <w:rPr>
          <w:lang w:val="pl-PL"/>
        </w:rPr>
      </w:pPr>
      <w:r w:rsidRPr="1BCFBE79">
        <w:rPr>
          <w:lang w:val="pl-PL"/>
        </w:rPr>
        <w:t>6.1</w:t>
      </w:r>
      <w:r w:rsidR="00833C6B">
        <w:tab/>
      </w:r>
      <w:r w:rsidRPr="001D05A4">
        <w:rPr>
          <w:b/>
          <w:lang w:val="pl-PL"/>
        </w:rPr>
        <w:t>Wsparcie po Starcie</w:t>
      </w:r>
      <w:r w:rsidR="001D05A4">
        <w:rPr>
          <w:lang w:val="pl-PL"/>
        </w:rPr>
        <w:t xml:space="preserve">: </w:t>
      </w:r>
      <w:r w:rsidRPr="1BCFBE79">
        <w:rPr>
          <w:lang w:val="pl-PL"/>
        </w:rPr>
        <w:t xml:space="preserve">Wsparcie po starcie zgodnie z Umową. </w:t>
      </w:r>
    </w:p>
    <w:p w14:paraId="2F2BC0F8" w14:textId="757BC48C" w:rsidR="004E0AE6" w:rsidRDefault="6EAF4DB7" w:rsidP="1BCFBE79">
      <w:pPr>
        <w:rPr>
          <w:lang w:val="pl-PL"/>
        </w:rPr>
      </w:pPr>
      <w:r w:rsidRPr="1BCFBE79">
        <w:rPr>
          <w:lang w:val="pl-PL"/>
        </w:rPr>
        <w:lastRenderedPageBreak/>
        <w:t xml:space="preserve">6.2 </w:t>
      </w:r>
      <w:r w:rsidR="00833C6B">
        <w:tab/>
      </w:r>
      <w:r w:rsidRPr="001D05A4">
        <w:rPr>
          <w:b/>
          <w:lang w:val="pl-PL"/>
        </w:rPr>
        <w:t>Potwierdzenie zamknięcia miesiąca</w:t>
      </w:r>
      <w:r w:rsidR="001D05A4">
        <w:rPr>
          <w:lang w:val="pl-PL"/>
        </w:rPr>
        <w:t xml:space="preserve">: </w:t>
      </w:r>
      <w:r w:rsidRPr="1BCFBE79">
        <w:rPr>
          <w:lang w:val="pl-PL"/>
        </w:rPr>
        <w:t xml:space="preserve">Potwierdzenie pomyślnego zamknięcia pierwszego miesiąca, z podpisem przedstawiciela ze strony Klienta. </w:t>
      </w:r>
    </w:p>
    <w:p w14:paraId="5D40E966" w14:textId="48A5D478" w:rsidR="004E0AE6" w:rsidRDefault="6EAF4DB7" w:rsidP="1BCFBE79">
      <w:pPr>
        <w:rPr>
          <w:lang w:val="pl-PL"/>
        </w:rPr>
      </w:pPr>
      <w:r w:rsidRPr="4A38E20B">
        <w:rPr>
          <w:lang w:val="pl-PL"/>
        </w:rPr>
        <w:t xml:space="preserve">6.3 </w:t>
      </w:r>
      <w:r>
        <w:tab/>
      </w:r>
      <w:r w:rsidRPr="4A38E20B">
        <w:rPr>
          <w:b/>
          <w:bCs/>
          <w:lang w:val="pl-PL"/>
        </w:rPr>
        <w:t xml:space="preserve">Protokół </w:t>
      </w:r>
      <w:r w:rsidR="5F7044C8" w:rsidRPr="4A38E20B">
        <w:rPr>
          <w:b/>
          <w:bCs/>
          <w:lang w:val="pl-PL"/>
        </w:rPr>
        <w:t>odbioru: Dostawca</w:t>
      </w:r>
      <w:r w:rsidRPr="4A38E20B">
        <w:rPr>
          <w:lang w:val="pl-PL"/>
        </w:rPr>
        <w:t xml:space="preserve"> opracowuje i ogłasza gotowość do pod</w:t>
      </w:r>
      <w:r w:rsidR="00833C6B" w:rsidRPr="4A38E20B">
        <w:rPr>
          <w:lang w:val="pl-PL"/>
        </w:rPr>
        <w:t>pisania protokołu odbioru fazy 6</w:t>
      </w:r>
      <w:r w:rsidRPr="4A38E20B">
        <w:rPr>
          <w:lang w:val="pl-PL"/>
        </w:rPr>
        <w:t xml:space="preserve">. </w:t>
      </w:r>
    </w:p>
    <w:p w14:paraId="2C078E63" w14:textId="589AD43A" w:rsidR="004E0AE6" w:rsidRDefault="6EAF4DB7" w:rsidP="1BCFBE79">
      <w:pPr>
        <w:rPr>
          <w:lang w:val="pl-PL"/>
        </w:rPr>
      </w:pPr>
      <w:r w:rsidRPr="1BCFBE79">
        <w:rPr>
          <w:lang w:val="pl-PL"/>
        </w:rPr>
        <w:t xml:space="preserve"> </w:t>
      </w:r>
    </w:p>
    <w:sectPr w:rsidR="004E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EF3"/>
    <w:multiLevelType w:val="hybridMultilevel"/>
    <w:tmpl w:val="F918AE6C"/>
    <w:lvl w:ilvl="0" w:tplc="F3BC2964">
      <w:start w:val="1"/>
      <w:numFmt w:val="decimal"/>
      <w:lvlText w:val="%1."/>
      <w:lvlJc w:val="left"/>
      <w:pPr>
        <w:ind w:left="720" w:hanging="360"/>
      </w:pPr>
    </w:lvl>
    <w:lvl w:ilvl="1" w:tplc="5860BAD4">
      <w:start w:val="1"/>
      <w:numFmt w:val="lowerLetter"/>
      <w:lvlText w:val="%2."/>
      <w:lvlJc w:val="left"/>
      <w:pPr>
        <w:ind w:left="1440" w:hanging="360"/>
      </w:pPr>
    </w:lvl>
    <w:lvl w:ilvl="2" w:tplc="D7B48FC4">
      <w:start w:val="1"/>
      <w:numFmt w:val="lowerRoman"/>
      <w:lvlText w:val="%3."/>
      <w:lvlJc w:val="right"/>
      <w:pPr>
        <w:ind w:left="2160" w:hanging="180"/>
      </w:pPr>
    </w:lvl>
    <w:lvl w:ilvl="3" w:tplc="E67223E6">
      <w:start w:val="1"/>
      <w:numFmt w:val="decimal"/>
      <w:lvlText w:val="%4."/>
      <w:lvlJc w:val="left"/>
      <w:pPr>
        <w:ind w:left="2880" w:hanging="360"/>
      </w:pPr>
    </w:lvl>
    <w:lvl w:ilvl="4" w:tplc="9A0C3498">
      <w:start w:val="1"/>
      <w:numFmt w:val="lowerLetter"/>
      <w:lvlText w:val="%5."/>
      <w:lvlJc w:val="left"/>
      <w:pPr>
        <w:ind w:left="3600" w:hanging="360"/>
      </w:pPr>
    </w:lvl>
    <w:lvl w:ilvl="5" w:tplc="F20C6C44">
      <w:start w:val="1"/>
      <w:numFmt w:val="lowerRoman"/>
      <w:lvlText w:val="%6."/>
      <w:lvlJc w:val="right"/>
      <w:pPr>
        <w:ind w:left="4320" w:hanging="180"/>
      </w:pPr>
    </w:lvl>
    <w:lvl w:ilvl="6" w:tplc="D3469AFA">
      <w:start w:val="1"/>
      <w:numFmt w:val="decimal"/>
      <w:lvlText w:val="%7."/>
      <w:lvlJc w:val="left"/>
      <w:pPr>
        <w:ind w:left="5040" w:hanging="360"/>
      </w:pPr>
    </w:lvl>
    <w:lvl w:ilvl="7" w:tplc="F2649912">
      <w:start w:val="1"/>
      <w:numFmt w:val="lowerLetter"/>
      <w:lvlText w:val="%8."/>
      <w:lvlJc w:val="left"/>
      <w:pPr>
        <w:ind w:left="5760" w:hanging="360"/>
      </w:pPr>
    </w:lvl>
    <w:lvl w:ilvl="8" w:tplc="CC4404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638D"/>
    <w:multiLevelType w:val="multilevel"/>
    <w:tmpl w:val="D29C6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B4E5473"/>
    <w:multiLevelType w:val="hybridMultilevel"/>
    <w:tmpl w:val="EF123130"/>
    <w:lvl w:ilvl="0" w:tplc="8B248A8A">
      <w:start w:val="1"/>
      <w:numFmt w:val="decimal"/>
      <w:lvlText w:val="%1."/>
      <w:lvlJc w:val="left"/>
      <w:pPr>
        <w:ind w:left="720" w:hanging="360"/>
      </w:pPr>
    </w:lvl>
    <w:lvl w:ilvl="1" w:tplc="73B8B716">
      <w:start w:val="1"/>
      <w:numFmt w:val="lowerLetter"/>
      <w:lvlText w:val="%2."/>
      <w:lvlJc w:val="left"/>
      <w:pPr>
        <w:ind w:left="1440" w:hanging="360"/>
      </w:pPr>
    </w:lvl>
    <w:lvl w:ilvl="2" w:tplc="6742EDA4">
      <w:start w:val="1"/>
      <w:numFmt w:val="lowerRoman"/>
      <w:lvlText w:val="%3."/>
      <w:lvlJc w:val="right"/>
      <w:pPr>
        <w:ind w:left="2160" w:hanging="180"/>
      </w:pPr>
    </w:lvl>
    <w:lvl w:ilvl="3" w:tplc="3F8674F8">
      <w:start w:val="1"/>
      <w:numFmt w:val="decimal"/>
      <w:lvlText w:val="%4."/>
      <w:lvlJc w:val="left"/>
      <w:pPr>
        <w:ind w:left="2880" w:hanging="360"/>
      </w:pPr>
    </w:lvl>
    <w:lvl w:ilvl="4" w:tplc="AD1C9B44">
      <w:start w:val="1"/>
      <w:numFmt w:val="lowerLetter"/>
      <w:lvlText w:val="%5."/>
      <w:lvlJc w:val="left"/>
      <w:pPr>
        <w:ind w:left="3600" w:hanging="360"/>
      </w:pPr>
    </w:lvl>
    <w:lvl w:ilvl="5" w:tplc="FCD40F4A">
      <w:start w:val="1"/>
      <w:numFmt w:val="lowerRoman"/>
      <w:lvlText w:val="%6."/>
      <w:lvlJc w:val="right"/>
      <w:pPr>
        <w:ind w:left="4320" w:hanging="180"/>
      </w:pPr>
    </w:lvl>
    <w:lvl w:ilvl="6" w:tplc="F1EEEB76">
      <w:start w:val="1"/>
      <w:numFmt w:val="decimal"/>
      <w:lvlText w:val="%7."/>
      <w:lvlJc w:val="left"/>
      <w:pPr>
        <w:ind w:left="5040" w:hanging="360"/>
      </w:pPr>
    </w:lvl>
    <w:lvl w:ilvl="7" w:tplc="A34AF19A">
      <w:start w:val="1"/>
      <w:numFmt w:val="lowerLetter"/>
      <w:lvlText w:val="%8."/>
      <w:lvlJc w:val="left"/>
      <w:pPr>
        <w:ind w:left="5760" w:hanging="360"/>
      </w:pPr>
    </w:lvl>
    <w:lvl w:ilvl="8" w:tplc="5F7809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1A63"/>
    <w:multiLevelType w:val="multilevel"/>
    <w:tmpl w:val="741847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decimal"/>
      <w:lvlText w:val="%1.%2.%3.%4.%5."/>
      <w:lvlJc w:val="left"/>
      <w:pPr>
        <w:ind w:left="3960" w:hanging="360"/>
      </w:pPr>
    </w:lvl>
    <w:lvl w:ilvl="5">
      <w:start w:val="1"/>
      <w:numFmt w:val="decimal"/>
      <w:lvlText w:val="%1.%2.%3.%4.%5.%6."/>
      <w:lvlJc w:val="lef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decimal"/>
      <w:lvlText w:val="%1.%2.%3.%4.%5.%6.%7.%8."/>
      <w:lvlJc w:val="left"/>
      <w:pPr>
        <w:ind w:left="6120" w:hanging="360"/>
      </w:pPr>
    </w:lvl>
    <w:lvl w:ilvl="8">
      <w:start w:val="1"/>
      <w:numFmt w:val="decimal"/>
      <w:lvlText w:val="%1.%2.%3.%4.%5.%6.%7.%8.%9."/>
      <w:lvlJc w:val="left"/>
      <w:pPr>
        <w:ind w:left="6840" w:hanging="180"/>
      </w:pPr>
    </w:lvl>
  </w:abstractNum>
  <w:abstractNum w:abstractNumId="4" w15:restartNumberingAfterBreak="0">
    <w:nsid w:val="315548AA"/>
    <w:multiLevelType w:val="hybridMultilevel"/>
    <w:tmpl w:val="B98477BA"/>
    <w:lvl w:ilvl="0" w:tplc="BC3E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AE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4F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0F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09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4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A2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4A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ED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A62B0"/>
    <w:multiLevelType w:val="hybridMultilevel"/>
    <w:tmpl w:val="7B6081FE"/>
    <w:lvl w:ilvl="0" w:tplc="56345A16">
      <w:start w:val="1"/>
      <w:numFmt w:val="decimal"/>
      <w:lvlText w:val="%1."/>
      <w:lvlJc w:val="left"/>
      <w:pPr>
        <w:ind w:left="720" w:hanging="360"/>
      </w:pPr>
    </w:lvl>
    <w:lvl w:ilvl="1" w:tplc="7B446CE0">
      <w:start w:val="1"/>
      <w:numFmt w:val="lowerLetter"/>
      <w:lvlText w:val="%2."/>
      <w:lvlJc w:val="left"/>
      <w:pPr>
        <w:ind w:left="1440" w:hanging="360"/>
      </w:pPr>
    </w:lvl>
    <w:lvl w:ilvl="2" w:tplc="43AC7FC4">
      <w:start w:val="1"/>
      <w:numFmt w:val="lowerRoman"/>
      <w:lvlText w:val="%3."/>
      <w:lvlJc w:val="right"/>
      <w:pPr>
        <w:ind w:left="2160" w:hanging="180"/>
      </w:pPr>
    </w:lvl>
    <w:lvl w:ilvl="3" w:tplc="FAB200C6">
      <w:start w:val="1"/>
      <w:numFmt w:val="decimal"/>
      <w:lvlText w:val="%4."/>
      <w:lvlJc w:val="left"/>
      <w:pPr>
        <w:ind w:left="2880" w:hanging="360"/>
      </w:pPr>
    </w:lvl>
    <w:lvl w:ilvl="4" w:tplc="26AC1638">
      <w:start w:val="1"/>
      <w:numFmt w:val="lowerLetter"/>
      <w:lvlText w:val="%5."/>
      <w:lvlJc w:val="left"/>
      <w:pPr>
        <w:ind w:left="3600" w:hanging="360"/>
      </w:pPr>
    </w:lvl>
    <w:lvl w:ilvl="5" w:tplc="B0BA7014">
      <w:start w:val="1"/>
      <w:numFmt w:val="lowerRoman"/>
      <w:lvlText w:val="%6."/>
      <w:lvlJc w:val="right"/>
      <w:pPr>
        <w:ind w:left="4320" w:hanging="180"/>
      </w:pPr>
    </w:lvl>
    <w:lvl w:ilvl="6" w:tplc="271CC1FE">
      <w:start w:val="1"/>
      <w:numFmt w:val="decimal"/>
      <w:lvlText w:val="%7."/>
      <w:lvlJc w:val="left"/>
      <w:pPr>
        <w:ind w:left="5040" w:hanging="360"/>
      </w:pPr>
    </w:lvl>
    <w:lvl w:ilvl="7" w:tplc="B4C81586">
      <w:start w:val="1"/>
      <w:numFmt w:val="lowerLetter"/>
      <w:lvlText w:val="%8."/>
      <w:lvlJc w:val="left"/>
      <w:pPr>
        <w:ind w:left="5760" w:hanging="360"/>
      </w:pPr>
    </w:lvl>
    <w:lvl w:ilvl="8" w:tplc="02CCA95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577F1"/>
    <w:multiLevelType w:val="multilevel"/>
    <w:tmpl w:val="35FA1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48C2730B"/>
    <w:multiLevelType w:val="hybridMultilevel"/>
    <w:tmpl w:val="9480898A"/>
    <w:lvl w:ilvl="0" w:tplc="00948A14">
      <w:start w:val="1"/>
      <w:numFmt w:val="decimal"/>
      <w:lvlText w:val="%1."/>
      <w:lvlJc w:val="left"/>
      <w:pPr>
        <w:ind w:left="720" w:hanging="360"/>
      </w:pPr>
    </w:lvl>
    <w:lvl w:ilvl="1" w:tplc="90F227F4">
      <w:start w:val="1"/>
      <w:numFmt w:val="lowerLetter"/>
      <w:lvlText w:val="%2."/>
      <w:lvlJc w:val="left"/>
      <w:pPr>
        <w:ind w:left="1440" w:hanging="360"/>
      </w:pPr>
    </w:lvl>
    <w:lvl w:ilvl="2" w:tplc="0C3EE80C">
      <w:start w:val="1"/>
      <w:numFmt w:val="lowerRoman"/>
      <w:lvlText w:val="%3."/>
      <w:lvlJc w:val="right"/>
      <w:pPr>
        <w:ind w:left="2160" w:hanging="180"/>
      </w:pPr>
    </w:lvl>
    <w:lvl w:ilvl="3" w:tplc="DC94A9AC">
      <w:start w:val="1"/>
      <w:numFmt w:val="decimal"/>
      <w:lvlText w:val="%4."/>
      <w:lvlJc w:val="left"/>
      <w:pPr>
        <w:ind w:left="2880" w:hanging="360"/>
      </w:pPr>
    </w:lvl>
    <w:lvl w:ilvl="4" w:tplc="BBE4B102">
      <w:start w:val="1"/>
      <w:numFmt w:val="lowerLetter"/>
      <w:lvlText w:val="%5."/>
      <w:lvlJc w:val="left"/>
      <w:pPr>
        <w:ind w:left="3600" w:hanging="360"/>
      </w:pPr>
    </w:lvl>
    <w:lvl w:ilvl="5" w:tplc="27FC4DD6">
      <w:start w:val="1"/>
      <w:numFmt w:val="lowerRoman"/>
      <w:lvlText w:val="%6."/>
      <w:lvlJc w:val="right"/>
      <w:pPr>
        <w:ind w:left="4320" w:hanging="180"/>
      </w:pPr>
    </w:lvl>
    <w:lvl w:ilvl="6" w:tplc="7E9C8EB8">
      <w:start w:val="1"/>
      <w:numFmt w:val="decimal"/>
      <w:lvlText w:val="%7."/>
      <w:lvlJc w:val="left"/>
      <w:pPr>
        <w:ind w:left="5040" w:hanging="360"/>
      </w:pPr>
    </w:lvl>
    <w:lvl w:ilvl="7" w:tplc="9A0AD754">
      <w:start w:val="1"/>
      <w:numFmt w:val="lowerLetter"/>
      <w:lvlText w:val="%8."/>
      <w:lvlJc w:val="left"/>
      <w:pPr>
        <w:ind w:left="5760" w:hanging="360"/>
      </w:pPr>
    </w:lvl>
    <w:lvl w:ilvl="8" w:tplc="29DE980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7156E"/>
    <w:multiLevelType w:val="hybridMultilevel"/>
    <w:tmpl w:val="C292CFAE"/>
    <w:lvl w:ilvl="0" w:tplc="F63E3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2B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EF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23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0F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949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87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60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CE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04BAC"/>
    <w:multiLevelType w:val="hybridMultilevel"/>
    <w:tmpl w:val="6ED8ED7C"/>
    <w:lvl w:ilvl="0" w:tplc="6CC8D15C">
      <w:start w:val="1"/>
      <w:numFmt w:val="decimal"/>
      <w:lvlText w:val="%1."/>
      <w:lvlJc w:val="left"/>
      <w:pPr>
        <w:ind w:left="720" w:hanging="360"/>
      </w:pPr>
    </w:lvl>
    <w:lvl w:ilvl="1" w:tplc="42AC1774">
      <w:start w:val="1"/>
      <w:numFmt w:val="lowerLetter"/>
      <w:lvlText w:val="%2."/>
      <w:lvlJc w:val="left"/>
      <w:pPr>
        <w:ind w:left="1440" w:hanging="360"/>
      </w:pPr>
    </w:lvl>
    <w:lvl w:ilvl="2" w:tplc="0270062C">
      <w:start w:val="1"/>
      <w:numFmt w:val="lowerRoman"/>
      <w:lvlText w:val="%3."/>
      <w:lvlJc w:val="right"/>
      <w:pPr>
        <w:ind w:left="2160" w:hanging="180"/>
      </w:pPr>
    </w:lvl>
    <w:lvl w:ilvl="3" w:tplc="1D8CEA04">
      <w:start w:val="1"/>
      <w:numFmt w:val="decimal"/>
      <w:lvlText w:val="%4."/>
      <w:lvlJc w:val="left"/>
      <w:pPr>
        <w:ind w:left="2880" w:hanging="360"/>
      </w:pPr>
    </w:lvl>
    <w:lvl w:ilvl="4" w:tplc="45AEB0B0">
      <w:start w:val="1"/>
      <w:numFmt w:val="lowerLetter"/>
      <w:lvlText w:val="%5."/>
      <w:lvlJc w:val="left"/>
      <w:pPr>
        <w:ind w:left="3600" w:hanging="360"/>
      </w:pPr>
    </w:lvl>
    <w:lvl w:ilvl="5" w:tplc="D5B06792">
      <w:start w:val="1"/>
      <w:numFmt w:val="lowerRoman"/>
      <w:lvlText w:val="%6."/>
      <w:lvlJc w:val="right"/>
      <w:pPr>
        <w:ind w:left="4320" w:hanging="180"/>
      </w:pPr>
    </w:lvl>
    <w:lvl w:ilvl="6" w:tplc="A370B2A4">
      <w:start w:val="1"/>
      <w:numFmt w:val="decimal"/>
      <w:lvlText w:val="%7."/>
      <w:lvlJc w:val="left"/>
      <w:pPr>
        <w:ind w:left="5040" w:hanging="360"/>
      </w:pPr>
    </w:lvl>
    <w:lvl w:ilvl="7" w:tplc="C8FE6FD4">
      <w:start w:val="1"/>
      <w:numFmt w:val="lowerLetter"/>
      <w:lvlText w:val="%8."/>
      <w:lvlJc w:val="left"/>
      <w:pPr>
        <w:ind w:left="5760" w:hanging="360"/>
      </w:pPr>
    </w:lvl>
    <w:lvl w:ilvl="8" w:tplc="A11C28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9FE5D4"/>
    <w:rsid w:val="001D05A4"/>
    <w:rsid w:val="004E0AE6"/>
    <w:rsid w:val="00833C6B"/>
    <w:rsid w:val="008954C2"/>
    <w:rsid w:val="00B14574"/>
    <w:rsid w:val="01B60EA5"/>
    <w:rsid w:val="024192CE"/>
    <w:rsid w:val="06E808AD"/>
    <w:rsid w:val="088F80D7"/>
    <w:rsid w:val="08D4A2F4"/>
    <w:rsid w:val="0A3AB151"/>
    <w:rsid w:val="0AF4A561"/>
    <w:rsid w:val="0C1B864F"/>
    <w:rsid w:val="0D476EB3"/>
    <w:rsid w:val="0D5929B6"/>
    <w:rsid w:val="0D8F3134"/>
    <w:rsid w:val="0EF18AD2"/>
    <w:rsid w:val="0F037926"/>
    <w:rsid w:val="0F2652F9"/>
    <w:rsid w:val="0FA9ABCD"/>
    <w:rsid w:val="0FE8BD0A"/>
    <w:rsid w:val="11E226C8"/>
    <w:rsid w:val="1303DC39"/>
    <w:rsid w:val="13888EE4"/>
    <w:rsid w:val="13C86B3A"/>
    <w:rsid w:val="192F12D7"/>
    <w:rsid w:val="19393F95"/>
    <w:rsid w:val="1A67B21A"/>
    <w:rsid w:val="1BCFBE79"/>
    <w:rsid w:val="1BD0A5EE"/>
    <w:rsid w:val="1DEFB2F2"/>
    <w:rsid w:val="20A7F97F"/>
    <w:rsid w:val="21EE1BEA"/>
    <w:rsid w:val="229FE5D4"/>
    <w:rsid w:val="22F61412"/>
    <w:rsid w:val="24E66933"/>
    <w:rsid w:val="257FB7B0"/>
    <w:rsid w:val="258706E8"/>
    <w:rsid w:val="265CE781"/>
    <w:rsid w:val="266E2258"/>
    <w:rsid w:val="274EB13B"/>
    <w:rsid w:val="296654BA"/>
    <w:rsid w:val="29EFACB2"/>
    <w:rsid w:val="29FB4ADC"/>
    <w:rsid w:val="2A449B53"/>
    <w:rsid w:val="2A6F239B"/>
    <w:rsid w:val="2BF18E6F"/>
    <w:rsid w:val="2CAE1896"/>
    <w:rsid w:val="2CCC2905"/>
    <w:rsid w:val="2D93A598"/>
    <w:rsid w:val="2F0200D9"/>
    <w:rsid w:val="2FB81442"/>
    <w:rsid w:val="34C531E2"/>
    <w:rsid w:val="35CFF086"/>
    <w:rsid w:val="368869B2"/>
    <w:rsid w:val="3711C81B"/>
    <w:rsid w:val="394C5566"/>
    <w:rsid w:val="3D313730"/>
    <w:rsid w:val="3E378CC6"/>
    <w:rsid w:val="3EF0A838"/>
    <w:rsid w:val="3F71E023"/>
    <w:rsid w:val="4105C2FE"/>
    <w:rsid w:val="43207F34"/>
    <w:rsid w:val="43AAA29E"/>
    <w:rsid w:val="4775C65F"/>
    <w:rsid w:val="4A38E20B"/>
    <w:rsid w:val="4A8D4C6F"/>
    <w:rsid w:val="4AB492CA"/>
    <w:rsid w:val="4F6EDB90"/>
    <w:rsid w:val="4FF18C55"/>
    <w:rsid w:val="5005AE27"/>
    <w:rsid w:val="5065C452"/>
    <w:rsid w:val="532302AB"/>
    <w:rsid w:val="55568D16"/>
    <w:rsid w:val="55E60A9A"/>
    <w:rsid w:val="56568950"/>
    <w:rsid w:val="56C52A58"/>
    <w:rsid w:val="57BF5582"/>
    <w:rsid w:val="5829E869"/>
    <w:rsid w:val="5C554C1E"/>
    <w:rsid w:val="5CE2CAE4"/>
    <w:rsid w:val="5F16D427"/>
    <w:rsid w:val="5F7044C8"/>
    <w:rsid w:val="6128BD41"/>
    <w:rsid w:val="61A5935A"/>
    <w:rsid w:val="6433D2D6"/>
    <w:rsid w:val="6559139F"/>
    <w:rsid w:val="65F8338A"/>
    <w:rsid w:val="66CEDB74"/>
    <w:rsid w:val="6797FEC5"/>
    <w:rsid w:val="6C5D69ED"/>
    <w:rsid w:val="6E6424D8"/>
    <w:rsid w:val="6EAF4DB7"/>
    <w:rsid w:val="6EDA1DE0"/>
    <w:rsid w:val="6F01A716"/>
    <w:rsid w:val="70377FDC"/>
    <w:rsid w:val="70387CF6"/>
    <w:rsid w:val="7075BDBA"/>
    <w:rsid w:val="707DAB40"/>
    <w:rsid w:val="72005344"/>
    <w:rsid w:val="72118E1B"/>
    <w:rsid w:val="73701DB8"/>
    <w:rsid w:val="7537F406"/>
    <w:rsid w:val="755556CA"/>
    <w:rsid w:val="7AE5C351"/>
    <w:rsid w:val="7CD81A3D"/>
    <w:rsid w:val="7D4305EB"/>
    <w:rsid w:val="7D8793F1"/>
    <w:rsid w:val="7E05F6B4"/>
    <w:rsid w:val="7FF0B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E5D4"/>
  <w15:chartTrackingRefBased/>
  <w15:docId w15:val="{6B38C194-68C0-4361-9524-90C0697F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1395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Daniewicz</dc:creator>
  <cp:keywords/>
  <dc:description/>
  <cp:lastModifiedBy>Elżbieta</cp:lastModifiedBy>
  <cp:revision>3</cp:revision>
  <cp:lastPrinted>2021-02-02T12:44:00Z</cp:lastPrinted>
  <dcterms:created xsi:type="dcterms:W3CDTF">2021-02-02T11:19:00Z</dcterms:created>
  <dcterms:modified xsi:type="dcterms:W3CDTF">2021-02-02T12:46:00Z</dcterms:modified>
</cp:coreProperties>
</file>