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3958C" w14:textId="77777777" w:rsidR="00405ECD" w:rsidRPr="00EA6A23" w:rsidRDefault="00405ECD" w:rsidP="0040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6A23">
        <w:rPr>
          <w:rFonts w:ascii="Arial" w:eastAsia="Calibri" w:hAnsi="Arial" w:cs="Arial"/>
          <w:noProof/>
          <w:sz w:val="16"/>
          <w:szCs w:val="16"/>
          <w:lang w:eastAsia="pl-PL"/>
        </w:rPr>
        <w:drawing>
          <wp:anchor distT="0" distB="0" distL="114300" distR="114300" simplePos="0" relativeHeight="251658242" behindDoc="0" locked="0" layoutInCell="1" allowOverlap="1" wp14:anchorId="7660816F" wp14:editId="6F52879E">
            <wp:simplePos x="0" y="0"/>
            <wp:positionH relativeFrom="margin">
              <wp:posOffset>-156210</wp:posOffset>
            </wp:positionH>
            <wp:positionV relativeFrom="margin">
              <wp:posOffset>-325755</wp:posOffset>
            </wp:positionV>
            <wp:extent cx="902970" cy="911860"/>
            <wp:effectExtent l="0" t="0" r="0" b="2540"/>
            <wp:wrapSquare wrapText="bothSides"/>
            <wp:docPr id="7" name="Obraz 7" descr="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9CA17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UNIWERSYTET MEDYCZNY W BIAŁYMSTOKU</w:t>
      </w:r>
    </w:p>
    <w:p w14:paraId="5FACDBD9" w14:textId="77777777" w:rsidR="00405ECD" w:rsidRPr="00EA6A23" w:rsidRDefault="00405ECD" w:rsidP="0040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A6A23">
        <w:rPr>
          <w:rFonts w:ascii="Times New Roman" w:eastAsia="Times New Roman" w:hAnsi="Times New Roman" w:cs="Times New Roman"/>
          <w:b/>
          <w:lang w:eastAsia="pl-PL"/>
        </w:rPr>
        <w:t>ul. Jana Kilińskiego 1, 15 – 089 Białystok</w:t>
      </w:r>
    </w:p>
    <w:p w14:paraId="057AF252" w14:textId="77777777" w:rsidR="00405ECD" w:rsidRPr="00EA6A23" w:rsidRDefault="00405ECD" w:rsidP="00405EC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EA6A23">
        <w:rPr>
          <w:rFonts w:ascii="Times New Roman" w:eastAsia="Times New Roman" w:hAnsi="Times New Roman" w:cs="Times New Roman"/>
          <w:b/>
          <w:lang w:eastAsia="pl-PL"/>
        </w:rPr>
        <w:t>Dział Zamówień Publicznych</w:t>
      </w:r>
    </w:p>
    <w:p w14:paraId="58AEE923" w14:textId="77777777" w:rsidR="00405ECD" w:rsidRPr="00EA6A23" w:rsidRDefault="00405ECD" w:rsidP="00405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6A23">
        <w:rPr>
          <w:rFonts w:ascii="Times New Roman" w:eastAsia="Times New Roman" w:hAnsi="Times New Roman" w:cs="Times New Roman"/>
          <w:sz w:val="20"/>
          <w:szCs w:val="20"/>
          <w:lang w:eastAsia="pl-PL"/>
        </w:rPr>
        <w:t>tel. 85 748 57 39,</w:t>
      </w:r>
      <w:r w:rsidRPr="00EA6A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A6A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748 56 25, 748 56 26, 748 56 40, 748 55 39, </w:t>
      </w:r>
      <w:r w:rsidRPr="00EA6A23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</w:t>
      </w:r>
      <w:r w:rsidRPr="00EA6A23">
        <w:rPr>
          <w:rFonts w:ascii="Times New Roman" w:eastAsia="Times New Roman" w:hAnsi="Times New Roman" w:cs="Times New Roman"/>
          <w:sz w:val="20"/>
          <w:szCs w:val="20"/>
          <w:lang w:eastAsia="pl-PL"/>
        </w:rPr>
        <w:t>fax 85 748 56 27</w:t>
      </w:r>
    </w:p>
    <w:p w14:paraId="4932CA24" w14:textId="77777777" w:rsidR="00405ECD" w:rsidRPr="00EA6A23" w:rsidRDefault="00405ECD" w:rsidP="00405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pl-PL"/>
        </w:rPr>
      </w:pPr>
      <w:r w:rsidRPr="00EA6A2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</w:t>
      </w:r>
      <w:r w:rsidRPr="00EA6A23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l-PL"/>
        </w:rPr>
        <w:t>e-mail: zampubl@umb.edu.pl</w:t>
      </w:r>
      <w:r w:rsidRPr="00EA6A23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59" distB="4294967259" distL="114300" distR="114300" simplePos="0" relativeHeight="251658241" behindDoc="0" locked="0" layoutInCell="0" allowOverlap="1" wp14:anchorId="4C29A1D2" wp14:editId="7431E501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3C1F110">
              <v:line id="Łącznik prosty 6" style="position:absolute;z-index:251660288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page;mso-height-relative:page" o:spid="_x0000_s1026" o:allowincell="f" from="1.1pt,10.1pt" to="454.7pt,10.1pt" w14:anchorId="589502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4mM0ECQCAAA0BAAADgAAAAAAAAAAAAAAAAAuAgAAZHJzL2Uyb0RvYy54bWxQ&#10;SwECLQAUAAYACAAAACEA2NCXb9oAAAAHAQAADwAAAAAAAAAAAAAAAAB+BAAAZHJzL2Rvd25yZXYu&#10;eG1sUEsFBgAAAAAEAAQA8wAAAIUFAAAAAA==&#10;"/>
            </w:pict>
          </mc:Fallback>
        </mc:AlternateContent>
      </w:r>
      <w:r w:rsidRPr="00EA6A23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57" distB="4294967257" distL="114300" distR="114300" simplePos="0" relativeHeight="251658240" behindDoc="0" locked="0" layoutInCell="0" allowOverlap="1" wp14:anchorId="392B50E6" wp14:editId="4DCB5302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6CC9DD20">
              <v:line id="Łącznik prosty 3" style="position:absolute;z-index:251659264;visibility:visible;mso-wrap-style:square;mso-width-percent:0;mso-height-percent:0;mso-wrap-distance-left:9pt;mso-wrap-distance-top:-.0011mm;mso-wrap-distance-right:9pt;mso-wrap-distance-bottom:-.0011mm;mso-position-horizontal:absolute;mso-position-horizontal-relative:text;mso-position-vertical:absolute;mso-position-vertical-relative:text;mso-width-percent:0;mso-height-percent:0;mso-width-relative:page;mso-height-relative:page" o:spid="_x0000_s1026" o:allowincell="f" from="1.1pt,10.1pt" to="454.7pt,10.1pt" w14:anchorId="4A1E19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5EJQ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"/>
            </w:pict>
          </mc:Fallback>
        </mc:AlternateContent>
      </w:r>
    </w:p>
    <w:p w14:paraId="3C81AC88" w14:textId="00049E4F" w:rsidR="00405ECD" w:rsidRPr="00405ECD" w:rsidRDefault="00405ECD" w:rsidP="00405ECD">
      <w:pPr>
        <w:spacing w:after="0" w:line="240" w:lineRule="auto"/>
        <w:rPr>
          <w:rFonts w:ascii="Times New Roman" w:hAnsi="Times New Roman" w:cs="Times New Roman"/>
        </w:rPr>
      </w:pPr>
      <w:r w:rsidRPr="00405ECD">
        <w:rPr>
          <w:rFonts w:ascii="Times New Roman" w:hAnsi="Times New Roman" w:cs="Times New Roman"/>
        </w:rPr>
        <w:t xml:space="preserve">Nr sprawy: AZP.25.2.25.2020                  </w:t>
      </w:r>
      <w:r w:rsidRPr="00405ECD">
        <w:rPr>
          <w:rFonts w:ascii="Times New Roman" w:hAnsi="Times New Roman" w:cs="Times New Roman"/>
        </w:rPr>
        <w:tab/>
      </w:r>
      <w:r w:rsidRPr="00405ECD">
        <w:rPr>
          <w:rFonts w:ascii="Times New Roman" w:hAnsi="Times New Roman" w:cs="Times New Roman"/>
        </w:rPr>
        <w:tab/>
        <w:t xml:space="preserve">  </w:t>
      </w:r>
      <w:r w:rsidRPr="00405ECD">
        <w:rPr>
          <w:rFonts w:ascii="Times New Roman" w:hAnsi="Times New Roman" w:cs="Times New Roman"/>
        </w:rPr>
        <w:tab/>
      </w:r>
      <w:r w:rsidRPr="00405ECD">
        <w:rPr>
          <w:rFonts w:ascii="Times New Roman" w:hAnsi="Times New Roman" w:cs="Times New Roman"/>
        </w:rPr>
        <w:tab/>
        <w:t xml:space="preserve">      Białystok, </w:t>
      </w:r>
      <w:r w:rsidR="00727CA3">
        <w:rPr>
          <w:rFonts w:ascii="Times New Roman" w:hAnsi="Times New Roman" w:cs="Times New Roman"/>
        </w:rPr>
        <w:t>16</w:t>
      </w:r>
      <w:r w:rsidR="0074103F">
        <w:rPr>
          <w:rFonts w:ascii="Times New Roman" w:hAnsi="Times New Roman" w:cs="Times New Roman"/>
        </w:rPr>
        <w:t>.02</w:t>
      </w:r>
      <w:r w:rsidRPr="00405ECD">
        <w:rPr>
          <w:rFonts w:ascii="Times New Roman" w:hAnsi="Times New Roman" w:cs="Times New Roman"/>
        </w:rPr>
        <w:t>.2021  r.</w:t>
      </w:r>
    </w:p>
    <w:p w14:paraId="55C4B4FF" w14:textId="77777777" w:rsidR="00405ECD" w:rsidRPr="00405ECD" w:rsidRDefault="00405ECD" w:rsidP="00405ECD">
      <w:pPr>
        <w:tabs>
          <w:tab w:val="left" w:pos="3544"/>
        </w:tabs>
        <w:spacing w:after="0" w:line="240" w:lineRule="auto"/>
        <w:rPr>
          <w:rFonts w:ascii="Times New Roman" w:eastAsia="Times" w:hAnsi="Times New Roman" w:cs="Times New Roman"/>
          <w:b/>
          <w:iCs/>
          <w:color w:val="000000"/>
          <w:lang w:val="it-IT" w:eastAsia="it-IT"/>
        </w:rPr>
      </w:pPr>
      <w:r w:rsidRPr="00405ECD">
        <w:rPr>
          <w:rFonts w:ascii="Times New Roman" w:eastAsia="Times" w:hAnsi="Times New Roman" w:cs="Times New Roman"/>
          <w:b/>
          <w:iCs/>
          <w:color w:val="000000"/>
          <w:lang w:val="it-IT" w:eastAsia="it-IT"/>
        </w:rPr>
        <w:tab/>
      </w:r>
    </w:p>
    <w:p w14:paraId="623DD378" w14:textId="77777777" w:rsidR="009F3137" w:rsidRPr="00405ECD" w:rsidRDefault="009F3137" w:rsidP="00405ECD">
      <w:pPr>
        <w:tabs>
          <w:tab w:val="left" w:pos="3544"/>
        </w:tabs>
        <w:spacing w:after="0" w:line="240" w:lineRule="auto"/>
        <w:rPr>
          <w:rFonts w:ascii="Times New Roman" w:eastAsia="Times" w:hAnsi="Times New Roman" w:cs="Times New Roman"/>
          <w:b/>
          <w:iCs/>
          <w:color w:val="000000"/>
          <w:lang w:val="it-IT" w:eastAsia="it-IT"/>
        </w:rPr>
      </w:pPr>
    </w:p>
    <w:p w14:paraId="6BB8AE84" w14:textId="360DAD8D" w:rsidR="008B5F5F" w:rsidRPr="00405ECD" w:rsidRDefault="00727CA3" w:rsidP="009F3137">
      <w:pPr>
        <w:tabs>
          <w:tab w:val="left" w:pos="3544"/>
        </w:tabs>
        <w:spacing w:after="0" w:line="240" w:lineRule="auto"/>
        <w:jc w:val="center"/>
        <w:rPr>
          <w:rFonts w:ascii="Times New Roman" w:eastAsia="Times" w:hAnsi="Times New Roman" w:cs="Times New Roman"/>
          <w:b/>
          <w:iCs/>
          <w:lang w:val="it-IT" w:eastAsia="it-IT"/>
        </w:rPr>
      </w:pPr>
      <w:r>
        <w:rPr>
          <w:rFonts w:ascii="Times New Roman" w:eastAsia="Times" w:hAnsi="Times New Roman" w:cs="Times New Roman"/>
          <w:b/>
          <w:iCs/>
          <w:color w:val="000000"/>
          <w:lang w:val="it-IT" w:eastAsia="it-IT"/>
        </w:rPr>
        <w:t xml:space="preserve">WYJAŚNIENIA   </w:t>
      </w:r>
      <w:r w:rsidR="008B5F5F" w:rsidRPr="00405ECD">
        <w:rPr>
          <w:rFonts w:ascii="Times New Roman" w:eastAsia="Times" w:hAnsi="Times New Roman" w:cs="Times New Roman"/>
          <w:b/>
          <w:iCs/>
          <w:lang w:val="it-IT" w:eastAsia="it-IT"/>
        </w:rPr>
        <w:t xml:space="preserve">TREŚCI   </w:t>
      </w:r>
      <w:r>
        <w:rPr>
          <w:rFonts w:ascii="Times New Roman" w:eastAsia="Times" w:hAnsi="Times New Roman" w:cs="Times New Roman"/>
          <w:b/>
          <w:iCs/>
          <w:lang w:val="it-IT" w:eastAsia="it-IT"/>
        </w:rPr>
        <w:t xml:space="preserve"> </w:t>
      </w:r>
      <w:r w:rsidR="008B5F5F" w:rsidRPr="00405ECD">
        <w:rPr>
          <w:rFonts w:ascii="Times New Roman" w:eastAsia="Times" w:hAnsi="Times New Roman" w:cs="Times New Roman"/>
          <w:b/>
          <w:iCs/>
          <w:lang w:val="it-IT" w:eastAsia="it-IT"/>
        </w:rPr>
        <w:t xml:space="preserve"> SIWZ</w:t>
      </w:r>
    </w:p>
    <w:p w14:paraId="5CE04B15" w14:textId="77777777" w:rsidR="009F3137" w:rsidRPr="00405ECD" w:rsidRDefault="009F3137" w:rsidP="009F3137">
      <w:pPr>
        <w:tabs>
          <w:tab w:val="left" w:pos="3544"/>
        </w:tabs>
        <w:spacing w:after="0" w:line="240" w:lineRule="auto"/>
        <w:jc w:val="center"/>
        <w:rPr>
          <w:rFonts w:ascii="Times New Roman" w:eastAsia="Times" w:hAnsi="Times New Roman" w:cs="Times New Roman"/>
          <w:b/>
          <w:iCs/>
          <w:lang w:val="it-IT" w:eastAsia="it-IT"/>
        </w:rPr>
      </w:pPr>
    </w:p>
    <w:p w14:paraId="065B67EF" w14:textId="1B8CF91A" w:rsidR="008B5F5F" w:rsidRPr="00405ECD" w:rsidRDefault="008B5F5F" w:rsidP="00D53F3C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05ECD">
        <w:rPr>
          <w:rFonts w:ascii="Times New Roman" w:eastAsia="Times" w:hAnsi="Times New Roman" w:cs="Times New Roman"/>
          <w:iCs/>
          <w:lang w:val="it-IT" w:eastAsia="it-IT"/>
        </w:rPr>
        <w:t xml:space="preserve">Zamawiający informuje, iż w postępowaniu prowadzonym w trybie przetargu nieograniczonego </w:t>
      </w:r>
      <w:r w:rsidR="002841BB">
        <w:rPr>
          <w:rFonts w:ascii="Times New Roman" w:eastAsia="Times" w:hAnsi="Times New Roman" w:cs="Times New Roman"/>
          <w:iCs/>
          <w:lang w:val="it-IT" w:eastAsia="it-IT"/>
        </w:rPr>
        <w:t xml:space="preserve">na </w:t>
      </w:r>
      <w:r w:rsidR="00405ECD" w:rsidRPr="00405ECD">
        <w:rPr>
          <w:rFonts w:ascii="Times New Roman" w:hAnsi="Times New Roman" w:cs="Times New Roman"/>
        </w:rPr>
        <w:t xml:space="preserve">wdrożenie licencji Jednorodnej Platformy Aplikacyjno-Technologicznej (JPAT) wraz </w:t>
      </w:r>
      <w:r w:rsidR="00405ECD" w:rsidRPr="00405ECD">
        <w:rPr>
          <w:rFonts w:ascii="Times New Roman" w:hAnsi="Times New Roman" w:cs="Times New Roman"/>
        </w:rPr>
        <w:br/>
        <w:t>z wymaganymi usługami dla Uniwersytetu Medycznego w Białymstoku, którego ogłoszenie zostało opublikowane w Dzienniku Urzędowym Unii Europejskiej w dniu 29.12.2020 r. pod numerem 2020/S 253-638708</w:t>
      </w:r>
      <w:r w:rsidR="00B22A70" w:rsidRPr="00405ECD">
        <w:rPr>
          <w:rFonts w:ascii="Times New Roman" w:hAnsi="Times New Roman" w:cs="Times New Roman"/>
        </w:rPr>
        <w:t xml:space="preserve">, </w:t>
      </w:r>
      <w:r w:rsidR="00727CA3">
        <w:rPr>
          <w:rFonts w:ascii="Times New Roman" w:eastAsia="Times" w:hAnsi="Times New Roman" w:cs="Times New Roman"/>
          <w:iCs/>
          <w:lang w:val="it-IT" w:eastAsia="it-IT"/>
        </w:rPr>
        <w:t>od uczestnika</w:t>
      </w:r>
      <w:r w:rsidRPr="00405ECD">
        <w:rPr>
          <w:rFonts w:ascii="Times New Roman" w:eastAsia="Times" w:hAnsi="Times New Roman" w:cs="Times New Roman"/>
          <w:iCs/>
          <w:lang w:val="it-IT" w:eastAsia="it-IT"/>
        </w:rPr>
        <w:t xml:space="preserve"> postępowania wpłynęły zapytania do treści SIWZ. </w:t>
      </w:r>
    </w:p>
    <w:p w14:paraId="7BAEEC26" w14:textId="1894C18A" w:rsidR="008B5F5F" w:rsidRPr="00405ECD" w:rsidRDefault="008B5F5F" w:rsidP="00D53F3C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05ECD">
        <w:rPr>
          <w:rFonts w:ascii="Times New Roman" w:eastAsia="Times" w:hAnsi="Times New Roman" w:cs="Times New Roman"/>
          <w:iCs/>
          <w:lang w:val="it-IT" w:eastAsia="it-IT"/>
        </w:rPr>
        <w:t>Zgodnie z art. 38 ust. 2 ustawy z dnia 29 stycznia 2004 r. Prawo zamówień public</w:t>
      </w:r>
      <w:r w:rsidR="009F3137" w:rsidRPr="00405ECD">
        <w:rPr>
          <w:rFonts w:ascii="Times New Roman" w:eastAsia="Times" w:hAnsi="Times New Roman" w:cs="Times New Roman"/>
          <w:iCs/>
          <w:lang w:val="it-IT" w:eastAsia="it-IT"/>
        </w:rPr>
        <w:t xml:space="preserve">znych </w:t>
      </w:r>
      <w:r w:rsidR="00E55C42">
        <w:rPr>
          <w:rFonts w:ascii="Times New Roman" w:eastAsia="Times" w:hAnsi="Times New Roman" w:cs="Times New Roman"/>
          <w:iCs/>
          <w:lang w:val="it-IT" w:eastAsia="it-IT"/>
        </w:rPr>
        <w:br/>
      </w:r>
      <w:r w:rsidR="009F3137" w:rsidRPr="00405ECD">
        <w:rPr>
          <w:rFonts w:ascii="Times New Roman" w:eastAsia="Times" w:hAnsi="Times New Roman" w:cs="Times New Roman"/>
          <w:iCs/>
          <w:lang w:val="it-IT" w:eastAsia="it-IT"/>
        </w:rPr>
        <w:t xml:space="preserve">(t. j. Dz. U. z 2019 r., </w:t>
      </w:r>
      <w:r w:rsidRPr="00405ECD">
        <w:rPr>
          <w:rFonts w:ascii="Times New Roman" w:eastAsia="Times" w:hAnsi="Times New Roman" w:cs="Times New Roman"/>
          <w:iCs/>
          <w:lang w:val="it-IT" w:eastAsia="it-IT"/>
        </w:rPr>
        <w:t>poz. 1843</w:t>
      </w:r>
      <w:r w:rsidR="00A60E58" w:rsidRPr="00405ECD">
        <w:rPr>
          <w:rFonts w:ascii="Times New Roman" w:eastAsia="Times" w:hAnsi="Times New Roman" w:cs="Times New Roman"/>
          <w:iCs/>
          <w:lang w:val="it-IT" w:eastAsia="it-IT"/>
        </w:rPr>
        <w:t xml:space="preserve"> ze zm.</w:t>
      </w:r>
      <w:r w:rsidRPr="00405ECD">
        <w:rPr>
          <w:rFonts w:ascii="Times New Roman" w:eastAsia="Times" w:hAnsi="Times New Roman" w:cs="Times New Roman"/>
          <w:iCs/>
          <w:lang w:val="it-IT" w:eastAsia="it-IT"/>
        </w:rPr>
        <w:t>) - zwanej dalej ustawą Pzp,</w:t>
      </w:r>
      <w:r w:rsidRPr="00405ECD">
        <w:rPr>
          <w:rFonts w:ascii="Times New Roman" w:eastAsia="Times" w:hAnsi="Times New Roman" w:cs="Times New Roman"/>
          <w:bCs/>
          <w:iCs/>
          <w:lang w:val="it-IT" w:eastAsia="it-IT"/>
        </w:rPr>
        <w:t xml:space="preserve"> </w:t>
      </w:r>
      <w:r w:rsidRPr="00405ECD">
        <w:rPr>
          <w:rFonts w:ascii="Times New Roman" w:eastAsia="Times" w:hAnsi="Times New Roman" w:cs="Times New Roman"/>
          <w:iCs/>
          <w:lang w:val="it-IT" w:eastAsia="it-IT"/>
        </w:rPr>
        <w:t xml:space="preserve">Zamawiający publikuje treść zapytań i udziela następujących wyjaśnień: </w:t>
      </w:r>
      <w:r w:rsidRPr="00405ECD">
        <w:rPr>
          <w:rFonts w:ascii="Times New Roman" w:hAnsi="Times New Roman" w:cs="Times New Roman"/>
        </w:rPr>
        <w:tab/>
      </w:r>
    </w:p>
    <w:p w14:paraId="0BF207CB" w14:textId="77777777" w:rsidR="009F3137" w:rsidRPr="00405ECD" w:rsidRDefault="009F3137" w:rsidP="009F3137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b/>
          <w:u w:val="single"/>
        </w:rPr>
      </w:pPr>
    </w:p>
    <w:p w14:paraId="57B9C4A9" w14:textId="1DCC3456" w:rsidR="00092D98" w:rsidRDefault="00E762EE" w:rsidP="00092D9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Pytanie </w:t>
      </w:r>
    </w:p>
    <w:p w14:paraId="7F5BC384" w14:textId="73848F7B" w:rsidR="00727CA3" w:rsidRPr="00727CA3" w:rsidRDefault="00727CA3" w:rsidP="00727CA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7CA3">
        <w:rPr>
          <w:rFonts w:ascii="Times New Roman" w:hAnsi="Times New Roman" w:cs="Times New Roman"/>
          <w:sz w:val="22"/>
          <w:szCs w:val="22"/>
        </w:rPr>
        <w:t xml:space="preserve">Dotyczy odpowiedzi na pytanie nr 3 z dnia 05.02.2021 </w:t>
      </w:r>
    </w:p>
    <w:p w14:paraId="7E68A66C" w14:textId="77777777" w:rsidR="00727CA3" w:rsidRPr="00727CA3" w:rsidRDefault="00727CA3" w:rsidP="00727CA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7CA3">
        <w:rPr>
          <w:rFonts w:ascii="Times New Roman" w:hAnsi="Times New Roman" w:cs="Times New Roman"/>
          <w:sz w:val="22"/>
          <w:szCs w:val="22"/>
        </w:rPr>
        <w:t xml:space="preserve">Na podstawie pytania Zamawiający zmienił zapisy SIWZ w zakresie pkt. 1.3.5.1 następująco: </w:t>
      </w:r>
    </w:p>
    <w:p w14:paraId="0FC566A9" w14:textId="281784A2" w:rsidR="00727CA3" w:rsidRPr="00727CA3" w:rsidRDefault="00727CA3" w:rsidP="00E55C4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27CA3">
        <w:rPr>
          <w:rFonts w:ascii="Times New Roman" w:hAnsi="Times New Roman" w:cs="Times New Roman"/>
          <w:i/>
          <w:iCs/>
          <w:sz w:val="22"/>
          <w:szCs w:val="22"/>
        </w:rPr>
        <w:t>1.3.5.1. po 1 certyfikowanym konsultancie wiodącym z minimalnym sumarycznym, tj. uzyskanym</w:t>
      </w:r>
      <w:r>
        <w:rPr>
          <w:rFonts w:ascii="Times New Roman" w:hAnsi="Times New Roman" w:cs="Times New Roman"/>
          <w:i/>
          <w:iCs/>
          <w:sz w:val="22"/>
          <w:szCs w:val="22"/>
        </w:rPr>
        <w:br/>
      </w:r>
      <w:r w:rsidRPr="00727CA3">
        <w:rPr>
          <w:rFonts w:ascii="Times New Roman" w:hAnsi="Times New Roman" w:cs="Times New Roman"/>
          <w:i/>
          <w:iCs/>
          <w:sz w:val="22"/>
          <w:szCs w:val="22"/>
        </w:rPr>
        <w:t xml:space="preserve"> w różnych projektach doświadczeniem 5 lat oraz po 1 konsultancie z minimalnym sumarycznym, </w:t>
      </w:r>
      <w:r>
        <w:rPr>
          <w:rFonts w:ascii="Times New Roman" w:hAnsi="Times New Roman" w:cs="Times New Roman"/>
          <w:i/>
          <w:iCs/>
          <w:sz w:val="22"/>
          <w:szCs w:val="22"/>
        </w:rPr>
        <w:br/>
      </w:r>
      <w:r w:rsidRPr="00727CA3">
        <w:rPr>
          <w:rFonts w:ascii="Times New Roman" w:hAnsi="Times New Roman" w:cs="Times New Roman"/>
          <w:i/>
          <w:iCs/>
          <w:sz w:val="22"/>
          <w:szCs w:val="22"/>
        </w:rPr>
        <w:t xml:space="preserve">tj. uzyskanym w różnych projektach doświadczeniem 3 lat w zakresie wdrożenia i serwisowania Systemu SAP, dla każdego z obszarów: </w:t>
      </w:r>
    </w:p>
    <w:p w14:paraId="23002AC0" w14:textId="77777777" w:rsidR="00727CA3" w:rsidRPr="00727CA3" w:rsidRDefault="00727CA3" w:rsidP="00727CA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7CA3">
        <w:rPr>
          <w:rFonts w:ascii="Times New Roman" w:hAnsi="Times New Roman" w:cs="Times New Roman"/>
          <w:i/>
          <w:iCs/>
          <w:sz w:val="22"/>
          <w:szCs w:val="22"/>
        </w:rPr>
        <w:t xml:space="preserve">i. FINANSE I KSIĘGOWOŚĆ - certyfikat dla obszaru SAP FI, </w:t>
      </w:r>
    </w:p>
    <w:p w14:paraId="5874DAEB" w14:textId="77777777" w:rsidR="00727CA3" w:rsidRPr="00727CA3" w:rsidRDefault="00727CA3" w:rsidP="00727CA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7CA3">
        <w:rPr>
          <w:rFonts w:ascii="Times New Roman" w:hAnsi="Times New Roman" w:cs="Times New Roman"/>
          <w:i/>
          <w:iCs/>
          <w:sz w:val="22"/>
          <w:szCs w:val="22"/>
        </w:rPr>
        <w:t xml:space="preserve">ii. GOSPODARKĘ MATERIAŁOWO-MAGAZYNOWĄ - certyfikat dla obszaru SAP MM, </w:t>
      </w:r>
    </w:p>
    <w:p w14:paraId="15FF5B0A" w14:textId="77777777" w:rsidR="00727CA3" w:rsidRPr="00727CA3" w:rsidRDefault="00727CA3" w:rsidP="00727CA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7CA3">
        <w:rPr>
          <w:rFonts w:ascii="Times New Roman" w:hAnsi="Times New Roman" w:cs="Times New Roman"/>
          <w:i/>
          <w:iCs/>
          <w:sz w:val="22"/>
          <w:szCs w:val="22"/>
        </w:rPr>
        <w:t xml:space="preserve">iii. EWIDENCJĘ SPRZEDAŻY - certyfikat dla obszaru SAP SD, </w:t>
      </w:r>
    </w:p>
    <w:p w14:paraId="0054572B" w14:textId="77777777" w:rsidR="00727CA3" w:rsidRPr="00727CA3" w:rsidRDefault="00727CA3" w:rsidP="00727CA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7CA3">
        <w:rPr>
          <w:rFonts w:ascii="Times New Roman" w:hAnsi="Times New Roman" w:cs="Times New Roman"/>
          <w:i/>
          <w:iCs/>
          <w:sz w:val="22"/>
          <w:szCs w:val="22"/>
        </w:rPr>
        <w:t xml:space="preserve">iv. EWIDENCJĘ MAJĄTKU - certyfikat dla obszaru SAP Real </w:t>
      </w:r>
      <w:proofErr w:type="spellStart"/>
      <w:r w:rsidRPr="00727CA3">
        <w:rPr>
          <w:rFonts w:ascii="Times New Roman" w:hAnsi="Times New Roman" w:cs="Times New Roman"/>
          <w:i/>
          <w:iCs/>
          <w:sz w:val="22"/>
          <w:szCs w:val="22"/>
        </w:rPr>
        <w:t>Estate</w:t>
      </w:r>
      <w:proofErr w:type="spellEnd"/>
      <w:r w:rsidRPr="00727CA3">
        <w:rPr>
          <w:rFonts w:ascii="Times New Roman" w:hAnsi="Times New Roman" w:cs="Times New Roman"/>
          <w:i/>
          <w:iCs/>
          <w:sz w:val="22"/>
          <w:szCs w:val="22"/>
        </w:rPr>
        <w:t xml:space="preserve"> nie istnieje w SAP, w tym zakresie możliwe jest wskazanie uczestnictwa w szkolenia SAP Real </w:t>
      </w:r>
      <w:proofErr w:type="spellStart"/>
      <w:r w:rsidRPr="00727CA3">
        <w:rPr>
          <w:rFonts w:ascii="Times New Roman" w:hAnsi="Times New Roman" w:cs="Times New Roman"/>
          <w:i/>
          <w:iCs/>
          <w:sz w:val="22"/>
          <w:szCs w:val="22"/>
        </w:rPr>
        <w:t>Estate</w:t>
      </w:r>
      <w:proofErr w:type="spellEnd"/>
      <w:r w:rsidRPr="00727CA3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</w:p>
    <w:p w14:paraId="3EA0B981" w14:textId="77777777" w:rsidR="00727CA3" w:rsidRPr="00727CA3" w:rsidRDefault="00727CA3" w:rsidP="00E55C4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27CA3">
        <w:rPr>
          <w:rFonts w:ascii="Times New Roman" w:hAnsi="Times New Roman" w:cs="Times New Roman"/>
          <w:i/>
          <w:iCs/>
          <w:sz w:val="22"/>
          <w:szCs w:val="22"/>
        </w:rPr>
        <w:t xml:space="preserve">v. ZARZĄDZANIE PROJEKTAMI - dostępne są certyfikaty: Prince 2 (na poziomie np. co najmniej </w:t>
      </w:r>
      <w:proofErr w:type="spellStart"/>
      <w:r w:rsidRPr="00727CA3">
        <w:rPr>
          <w:rFonts w:ascii="Times New Roman" w:hAnsi="Times New Roman" w:cs="Times New Roman"/>
          <w:i/>
          <w:iCs/>
          <w:sz w:val="22"/>
          <w:szCs w:val="22"/>
        </w:rPr>
        <w:t>Practitioner</w:t>
      </w:r>
      <w:proofErr w:type="spellEnd"/>
      <w:r w:rsidRPr="00727CA3">
        <w:rPr>
          <w:rFonts w:ascii="Times New Roman" w:hAnsi="Times New Roman" w:cs="Times New Roman"/>
          <w:i/>
          <w:iCs/>
          <w:sz w:val="22"/>
          <w:szCs w:val="22"/>
        </w:rPr>
        <w:t xml:space="preserve">) lub </w:t>
      </w:r>
      <w:proofErr w:type="spellStart"/>
      <w:r w:rsidRPr="00727CA3">
        <w:rPr>
          <w:rFonts w:ascii="Times New Roman" w:hAnsi="Times New Roman" w:cs="Times New Roman"/>
          <w:i/>
          <w:iCs/>
          <w:sz w:val="22"/>
          <w:szCs w:val="22"/>
        </w:rPr>
        <w:t>PMBoK</w:t>
      </w:r>
      <w:proofErr w:type="spellEnd"/>
      <w:r w:rsidRPr="00727CA3">
        <w:rPr>
          <w:rFonts w:ascii="Times New Roman" w:hAnsi="Times New Roman" w:cs="Times New Roman"/>
          <w:i/>
          <w:iCs/>
          <w:sz w:val="22"/>
          <w:szCs w:val="22"/>
        </w:rPr>
        <w:t xml:space="preserve"> (na poziomie co najmniej Professional) lub równoważne, </w:t>
      </w:r>
    </w:p>
    <w:p w14:paraId="36F95C23" w14:textId="77777777" w:rsidR="00727CA3" w:rsidRPr="00727CA3" w:rsidRDefault="00727CA3" w:rsidP="00727CA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7CA3">
        <w:rPr>
          <w:rFonts w:ascii="Times New Roman" w:hAnsi="Times New Roman" w:cs="Times New Roman"/>
          <w:i/>
          <w:iCs/>
          <w:sz w:val="22"/>
          <w:szCs w:val="22"/>
        </w:rPr>
        <w:t xml:space="preserve">vi. KADRY - certyfikat dla obszaru SAP HCM, </w:t>
      </w:r>
    </w:p>
    <w:p w14:paraId="17507D83" w14:textId="77777777" w:rsidR="00727CA3" w:rsidRPr="00727CA3" w:rsidRDefault="00727CA3" w:rsidP="00727CA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7CA3">
        <w:rPr>
          <w:rFonts w:ascii="Times New Roman" w:hAnsi="Times New Roman" w:cs="Times New Roman"/>
          <w:i/>
          <w:iCs/>
          <w:sz w:val="22"/>
          <w:szCs w:val="22"/>
        </w:rPr>
        <w:t xml:space="preserve">vii. PŁACE - certyfikat dla obszaru SAP HCM, </w:t>
      </w:r>
    </w:p>
    <w:p w14:paraId="05EBD96B" w14:textId="77777777" w:rsidR="00727CA3" w:rsidRPr="00727CA3" w:rsidRDefault="00727CA3" w:rsidP="00727CA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7CA3">
        <w:rPr>
          <w:rFonts w:ascii="Times New Roman" w:hAnsi="Times New Roman" w:cs="Times New Roman"/>
          <w:i/>
          <w:iCs/>
          <w:sz w:val="22"/>
          <w:szCs w:val="22"/>
        </w:rPr>
        <w:t xml:space="preserve">vii. BUDŻETOWANIE I ANALIZY, CONTROLLING - certyfikat dla obszaru SAP CO, </w:t>
      </w:r>
    </w:p>
    <w:p w14:paraId="440094A5" w14:textId="77777777" w:rsidR="00727CA3" w:rsidRPr="00727CA3" w:rsidRDefault="00727CA3" w:rsidP="00727CA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7CA3">
        <w:rPr>
          <w:rFonts w:ascii="Times New Roman" w:hAnsi="Times New Roman" w:cs="Times New Roman"/>
          <w:i/>
          <w:iCs/>
          <w:sz w:val="22"/>
          <w:szCs w:val="22"/>
        </w:rPr>
        <w:t xml:space="preserve">ix. RAPORTOWANIE I SPRAWOZDAWCZOŚĆ - certyfikat dla obszaru Business </w:t>
      </w:r>
      <w:proofErr w:type="spellStart"/>
      <w:r w:rsidRPr="00727CA3">
        <w:rPr>
          <w:rFonts w:ascii="Times New Roman" w:hAnsi="Times New Roman" w:cs="Times New Roman"/>
          <w:i/>
          <w:iCs/>
          <w:sz w:val="22"/>
          <w:szCs w:val="22"/>
        </w:rPr>
        <w:t>Intelligence</w:t>
      </w:r>
      <w:proofErr w:type="spellEnd"/>
      <w:r w:rsidRPr="00727CA3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</w:p>
    <w:p w14:paraId="65534F50" w14:textId="77777777" w:rsidR="00727CA3" w:rsidRPr="00727CA3" w:rsidRDefault="00727CA3" w:rsidP="00727CA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7CA3">
        <w:rPr>
          <w:rFonts w:ascii="Times New Roman" w:hAnsi="Times New Roman" w:cs="Times New Roman"/>
          <w:i/>
          <w:iCs/>
          <w:sz w:val="22"/>
          <w:szCs w:val="22"/>
        </w:rPr>
        <w:t xml:space="preserve">x. PORTAL PRACOWNICZY - certyfikat dla obszaru SAP Portal. </w:t>
      </w:r>
    </w:p>
    <w:p w14:paraId="481693F1" w14:textId="77777777" w:rsidR="00727CA3" w:rsidRPr="00727CA3" w:rsidRDefault="00727CA3" w:rsidP="00727CA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7CA3">
        <w:rPr>
          <w:rFonts w:ascii="Times New Roman" w:hAnsi="Times New Roman" w:cs="Times New Roman"/>
          <w:i/>
          <w:iCs/>
          <w:sz w:val="22"/>
          <w:szCs w:val="22"/>
        </w:rPr>
        <w:t xml:space="preserve">Zamawiający dopuszcza spełnienie przez konsultanta skierowanego do wdrożenia reprezentowania maksymalnie dwóch różnych w/w obszarów z zastrzeżeniem, że Wykonawca wskaże łącznie min. 10 konsultantów. </w:t>
      </w:r>
    </w:p>
    <w:p w14:paraId="25366343" w14:textId="0D1DA0BE" w:rsidR="00727CA3" w:rsidRPr="00727CA3" w:rsidRDefault="00727CA3" w:rsidP="00E762E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27CA3">
        <w:rPr>
          <w:rFonts w:ascii="Times New Roman" w:hAnsi="Times New Roman" w:cs="Times New Roman"/>
          <w:sz w:val="22"/>
          <w:szCs w:val="22"/>
        </w:rPr>
        <w:t xml:space="preserve">W związku z powyższym mamy dwie uwagi - dotyczące pkt. iv. i v. - i jednocześnie prośby </w:t>
      </w:r>
      <w:r w:rsidR="00E762EE">
        <w:rPr>
          <w:rFonts w:ascii="Times New Roman" w:hAnsi="Times New Roman" w:cs="Times New Roman"/>
          <w:sz w:val="22"/>
          <w:szCs w:val="22"/>
        </w:rPr>
        <w:br/>
      </w:r>
      <w:r w:rsidRPr="00727CA3">
        <w:rPr>
          <w:rFonts w:ascii="Times New Roman" w:hAnsi="Times New Roman" w:cs="Times New Roman"/>
          <w:sz w:val="22"/>
          <w:szCs w:val="22"/>
        </w:rPr>
        <w:t xml:space="preserve">o dokonanie zmian w powyższych zapisach na następujące: </w:t>
      </w:r>
    </w:p>
    <w:p w14:paraId="328ACB98" w14:textId="77777777" w:rsidR="00727CA3" w:rsidRPr="00727CA3" w:rsidRDefault="00727CA3" w:rsidP="00727CA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7CA3">
        <w:rPr>
          <w:rFonts w:ascii="Times New Roman" w:hAnsi="Times New Roman" w:cs="Times New Roman"/>
          <w:i/>
          <w:iCs/>
          <w:sz w:val="22"/>
          <w:szCs w:val="22"/>
        </w:rPr>
        <w:t xml:space="preserve">iv. EWIDENCJĘ MAJĄTKU - certyfikat dla obszaru SAP FI, </w:t>
      </w:r>
    </w:p>
    <w:p w14:paraId="11B16049" w14:textId="77777777" w:rsidR="00727CA3" w:rsidRPr="00727CA3" w:rsidRDefault="00727CA3" w:rsidP="00727CA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7CA3">
        <w:rPr>
          <w:rFonts w:ascii="Times New Roman" w:hAnsi="Times New Roman" w:cs="Times New Roman"/>
          <w:i/>
          <w:iCs/>
          <w:sz w:val="22"/>
          <w:szCs w:val="22"/>
        </w:rPr>
        <w:t xml:space="preserve">v. ZARZĄDZANIE PROJEKTAMI – certyfikat dla obszaru SAP PS, </w:t>
      </w:r>
    </w:p>
    <w:p w14:paraId="5CC790BB" w14:textId="77777777" w:rsidR="00727CA3" w:rsidRDefault="00727CA3" w:rsidP="00E55C4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27CA3">
        <w:rPr>
          <w:rFonts w:ascii="Times New Roman" w:hAnsi="Times New Roman" w:cs="Times New Roman"/>
          <w:sz w:val="22"/>
          <w:szCs w:val="22"/>
        </w:rPr>
        <w:t xml:space="preserve">Obszar ewidencji majątku, opisany w OPZ dotyczy środków trwałych (FI-AA), a nie zarządzania nieruchomościami (SAP Real </w:t>
      </w:r>
      <w:proofErr w:type="spellStart"/>
      <w:r w:rsidRPr="00727CA3">
        <w:rPr>
          <w:rFonts w:ascii="Times New Roman" w:hAnsi="Times New Roman" w:cs="Times New Roman"/>
          <w:sz w:val="22"/>
          <w:szCs w:val="22"/>
        </w:rPr>
        <w:t>Estate</w:t>
      </w:r>
      <w:proofErr w:type="spellEnd"/>
      <w:r w:rsidRPr="00727CA3">
        <w:rPr>
          <w:rFonts w:ascii="Times New Roman" w:hAnsi="Times New Roman" w:cs="Times New Roman"/>
          <w:sz w:val="22"/>
          <w:szCs w:val="22"/>
        </w:rPr>
        <w:t xml:space="preserve">). W związku z tym, że nie istnieje odrębny certyfikat z obszaru FI-AA, prosimy o uznanie dla tego obszaru certyfikatu z zakresu SAP FI (finanse i księgowość), ponieważ to jego zakres pokrywa obszar FI-AA. </w:t>
      </w:r>
    </w:p>
    <w:p w14:paraId="247BA30A" w14:textId="77777777" w:rsidR="009A3C77" w:rsidRPr="009A3C77" w:rsidRDefault="00E762EE" w:rsidP="00E55C4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2"/>
          <w:szCs w:val="22"/>
          <w:u w:val="single"/>
        </w:rPr>
      </w:pPr>
      <w:r w:rsidRPr="00727CA3">
        <w:rPr>
          <w:rStyle w:val="normaltextrun"/>
          <w:b/>
          <w:bCs/>
          <w:sz w:val="22"/>
          <w:szCs w:val="22"/>
          <w:u w:val="single"/>
        </w:rPr>
        <w:t>Odpowiedź Zamawiającego: </w:t>
      </w:r>
      <w:r w:rsidR="009A3C77" w:rsidRPr="009A3C77">
        <w:rPr>
          <w:rStyle w:val="normaltextrun"/>
          <w:b/>
          <w:sz w:val="22"/>
          <w:szCs w:val="22"/>
          <w:u w:val="single"/>
        </w:rPr>
        <w:t xml:space="preserve">Zamawiający pozostawia zapis bez zmian. Zamawiający informuje, iż zakupił licencje SAP Real </w:t>
      </w:r>
      <w:proofErr w:type="spellStart"/>
      <w:r w:rsidR="009A3C77" w:rsidRPr="009A3C77">
        <w:rPr>
          <w:rStyle w:val="normaltextrun"/>
          <w:b/>
          <w:sz w:val="22"/>
          <w:szCs w:val="22"/>
          <w:u w:val="single"/>
        </w:rPr>
        <w:t>Estate</w:t>
      </w:r>
      <w:proofErr w:type="spellEnd"/>
      <w:r w:rsidR="009A3C77" w:rsidRPr="009A3C77">
        <w:rPr>
          <w:rStyle w:val="normaltextrun"/>
          <w:b/>
          <w:sz w:val="22"/>
          <w:szCs w:val="22"/>
          <w:u w:val="single"/>
        </w:rPr>
        <w:t xml:space="preserve"> Management for SAP S/4HANA”. Licencje te zostały wymienione w obszarze Ewidencja Majątku w części “OPERACJE W ZAKRESIE EWIDENCJI MAJĄTKU: </w:t>
      </w:r>
    </w:p>
    <w:p w14:paraId="362A714D" w14:textId="77777777" w:rsidR="009A3C77" w:rsidRPr="009A3C77" w:rsidRDefault="009A3C77" w:rsidP="009A3C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2"/>
          <w:szCs w:val="22"/>
          <w:u w:val="single"/>
        </w:rPr>
      </w:pPr>
      <w:r w:rsidRPr="009A3C77">
        <w:rPr>
          <w:rStyle w:val="normaltextrun"/>
          <w:b/>
          <w:sz w:val="22"/>
          <w:szCs w:val="22"/>
          <w:u w:val="single"/>
        </w:rPr>
        <w:t xml:space="preserve">LICENCJE SAP: SAP S/4HANA Enterprise Management </w:t>
      </w:r>
    </w:p>
    <w:p w14:paraId="1549796E" w14:textId="77777777" w:rsidR="009A3C77" w:rsidRPr="009A3C77" w:rsidRDefault="009A3C77" w:rsidP="009A3C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2"/>
          <w:szCs w:val="22"/>
          <w:u w:val="single"/>
        </w:rPr>
      </w:pPr>
      <w:r w:rsidRPr="009A3C77">
        <w:rPr>
          <w:rStyle w:val="normaltextrun"/>
          <w:b/>
          <w:sz w:val="22"/>
          <w:szCs w:val="22"/>
          <w:u w:val="single"/>
        </w:rPr>
        <w:t xml:space="preserve">SAP Real </w:t>
      </w:r>
      <w:proofErr w:type="spellStart"/>
      <w:r w:rsidRPr="009A3C77">
        <w:rPr>
          <w:rStyle w:val="normaltextrun"/>
          <w:b/>
          <w:sz w:val="22"/>
          <w:szCs w:val="22"/>
          <w:u w:val="single"/>
        </w:rPr>
        <w:t>Estate</w:t>
      </w:r>
      <w:proofErr w:type="spellEnd"/>
      <w:r w:rsidRPr="009A3C77">
        <w:rPr>
          <w:rStyle w:val="normaltextrun"/>
          <w:b/>
          <w:sz w:val="22"/>
          <w:szCs w:val="22"/>
          <w:u w:val="single"/>
        </w:rPr>
        <w:t xml:space="preserve"> Management for SAP S/4HANA”.  </w:t>
      </w:r>
    </w:p>
    <w:p w14:paraId="5258F016" w14:textId="672439E7" w:rsidR="00E762EE" w:rsidRPr="00727CA3" w:rsidRDefault="009A3C77" w:rsidP="009A3C77">
      <w:pPr>
        <w:pStyle w:val="paragraph"/>
        <w:spacing w:before="0" w:beforeAutospacing="0" w:after="0" w:afterAutospacing="0"/>
        <w:jc w:val="both"/>
        <w:textAlignment w:val="baseline"/>
        <w:rPr>
          <w:b/>
          <w:sz w:val="22"/>
          <w:szCs w:val="22"/>
          <w:u w:val="single"/>
        </w:rPr>
      </w:pPr>
      <w:r w:rsidRPr="009A3C77">
        <w:rPr>
          <w:rStyle w:val="normaltextrun"/>
          <w:b/>
          <w:sz w:val="22"/>
          <w:szCs w:val="22"/>
          <w:u w:val="single"/>
        </w:rPr>
        <w:lastRenderedPageBreak/>
        <w:t>Obszar Zarządzanie Nieruchomościami Zamawiający planuje wdrożyć w ramach Zadania 3 (prawo opcji), dlatego wymagania dotyczące tego obszaru nie znajdują się w OPZ.</w:t>
      </w:r>
    </w:p>
    <w:p w14:paraId="2072D5B7" w14:textId="77777777" w:rsidR="00E762EE" w:rsidRPr="00727CA3" w:rsidRDefault="00E762EE" w:rsidP="00E762E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F084952" w14:textId="44AC6287" w:rsidR="00727CA3" w:rsidRPr="00727CA3" w:rsidRDefault="00727CA3" w:rsidP="00E762E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27CA3">
        <w:rPr>
          <w:rFonts w:ascii="Times New Roman" w:hAnsi="Times New Roman" w:cs="Times New Roman"/>
          <w:sz w:val="22"/>
          <w:szCs w:val="22"/>
        </w:rPr>
        <w:t xml:space="preserve">Zarządzanie projektami w kontekście OPZ to obszar SAP PS (Project System) i zakładamy, </w:t>
      </w:r>
      <w:r w:rsidR="00E762EE">
        <w:rPr>
          <w:rFonts w:ascii="Times New Roman" w:hAnsi="Times New Roman" w:cs="Times New Roman"/>
          <w:sz w:val="22"/>
          <w:szCs w:val="22"/>
        </w:rPr>
        <w:br/>
      </w:r>
      <w:r w:rsidRPr="00727CA3">
        <w:rPr>
          <w:rFonts w:ascii="Times New Roman" w:hAnsi="Times New Roman" w:cs="Times New Roman"/>
          <w:sz w:val="22"/>
          <w:szCs w:val="22"/>
        </w:rPr>
        <w:t xml:space="preserve">że Zamawiający oczekuje konsultantów merytorycznych posiadających kompetencje w tym obszarze SAP. </w:t>
      </w:r>
    </w:p>
    <w:p w14:paraId="2BF1C481" w14:textId="77777777" w:rsidR="00727CA3" w:rsidRPr="00727CA3" w:rsidRDefault="00727CA3" w:rsidP="00727CA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7CA3">
        <w:rPr>
          <w:rFonts w:ascii="Times New Roman" w:hAnsi="Times New Roman" w:cs="Times New Roman"/>
          <w:sz w:val="22"/>
          <w:szCs w:val="22"/>
        </w:rPr>
        <w:t xml:space="preserve">W związku z tym odpowiedni certyfikat potwierdzający je, to certyfikat z zakresu tego obszaru, czyli SAP PS. </w:t>
      </w:r>
    </w:p>
    <w:p w14:paraId="0C27C193" w14:textId="750C4A1F" w:rsidR="00727CA3" w:rsidRPr="00727CA3" w:rsidRDefault="00727CA3" w:rsidP="00727C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7CA3">
        <w:rPr>
          <w:rFonts w:ascii="Times New Roman" w:hAnsi="Times New Roman" w:cs="Times New Roman"/>
        </w:rPr>
        <w:t xml:space="preserve">Certyfikaty Prince 2 (w tym </w:t>
      </w:r>
      <w:proofErr w:type="spellStart"/>
      <w:r w:rsidRPr="00727CA3">
        <w:rPr>
          <w:rFonts w:ascii="Times New Roman" w:hAnsi="Times New Roman" w:cs="Times New Roman"/>
        </w:rPr>
        <w:t>Practitioner</w:t>
      </w:r>
      <w:proofErr w:type="spellEnd"/>
      <w:r w:rsidRPr="00727CA3">
        <w:rPr>
          <w:rFonts w:ascii="Times New Roman" w:hAnsi="Times New Roman" w:cs="Times New Roman"/>
        </w:rPr>
        <w:t xml:space="preserve">) lub </w:t>
      </w:r>
      <w:proofErr w:type="spellStart"/>
      <w:r w:rsidRPr="00727CA3">
        <w:rPr>
          <w:rFonts w:ascii="Times New Roman" w:hAnsi="Times New Roman" w:cs="Times New Roman"/>
        </w:rPr>
        <w:t>PMBoK</w:t>
      </w:r>
      <w:proofErr w:type="spellEnd"/>
      <w:r w:rsidRPr="00727CA3">
        <w:rPr>
          <w:rFonts w:ascii="Times New Roman" w:hAnsi="Times New Roman" w:cs="Times New Roman"/>
        </w:rPr>
        <w:t xml:space="preserve"> (w tym Professional) lub równoważne, to certyfikaty potwierdzające znajomość metodyk prowadzenia projektów i zarzadzania projektami zgodnie z tymi metodykami. Są one charakterystyczne dla kierowników projektów, a nie konsultantów merytorycznych z obszaru SAP PS.</w:t>
      </w:r>
    </w:p>
    <w:p w14:paraId="6D68B1F6" w14:textId="41F1ED6B" w:rsidR="00727CA3" w:rsidRPr="00727CA3" w:rsidRDefault="00727CA3" w:rsidP="00727CA3">
      <w:pPr>
        <w:pStyle w:val="paragraph"/>
        <w:spacing w:before="0" w:beforeAutospacing="0" w:after="0" w:afterAutospacing="0"/>
        <w:jc w:val="both"/>
        <w:textAlignment w:val="baseline"/>
        <w:rPr>
          <w:b/>
          <w:sz w:val="22"/>
          <w:szCs w:val="22"/>
          <w:u w:val="single"/>
        </w:rPr>
      </w:pPr>
      <w:r w:rsidRPr="00727CA3">
        <w:rPr>
          <w:rStyle w:val="normaltextrun"/>
          <w:b/>
          <w:sz w:val="22"/>
          <w:szCs w:val="22"/>
          <w:u w:val="single"/>
        </w:rPr>
        <w:t>Odpowiedź Zamawiającego</w:t>
      </w:r>
      <w:r w:rsidRPr="00727CA3">
        <w:rPr>
          <w:rStyle w:val="normaltextrun"/>
          <w:b/>
          <w:sz w:val="22"/>
          <w:szCs w:val="22"/>
          <w:u w:val="single"/>
        </w:rPr>
        <w:t xml:space="preserve">: Zamawiający </w:t>
      </w:r>
      <w:r w:rsidR="00E4486A">
        <w:rPr>
          <w:rStyle w:val="normaltextrun"/>
          <w:b/>
          <w:sz w:val="22"/>
          <w:szCs w:val="22"/>
          <w:u w:val="single"/>
        </w:rPr>
        <w:t xml:space="preserve"> </w:t>
      </w:r>
      <w:bookmarkStart w:id="0" w:name="_GoBack"/>
      <w:bookmarkEnd w:id="0"/>
      <w:r w:rsidRPr="00727CA3">
        <w:rPr>
          <w:rStyle w:val="normaltextrun"/>
          <w:b/>
          <w:sz w:val="22"/>
          <w:szCs w:val="22"/>
          <w:u w:val="single"/>
        </w:rPr>
        <w:t>pozostawia zapis bez zmian</w:t>
      </w:r>
      <w:r w:rsidR="00E55C42">
        <w:rPr>
          <w:rStyle w:val="normaltextrun"/>
          <w:b/>
          <w:sz w:val="22"/>
          <w:szCs w:val="22"/>
          <w:u w:val="single"/>
        </w:rPr>
        <w:t>. Zamawiający dopuszcza certyfikaty równoważne – ciężar udowodnienia równoważności leży po stronie Wykonawcy.</w:t>
      </w:r>
      <w:r w:rsidRPr="00727CA3">
        <w:rPr>
          <w:rStyle w:val="eop"/>
          <w:b/>
          <w:sz w:val="22"/>
          <w:szCs w:val="22"/>
          <w:u w:val="single"/>
        </w:rPr>
        <w:t> </w:t>
      </w:r>
    </w:p>
    <w:p w14:paraId="570AB0B5" w14:textId="77777777" w:rsidR="00BD1222" w:rsidRDefault="00BD1222" w:rsidP="002A74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EEBFE6" w14:textId="08EB716A" w:rsidR="00784300" w:rsidRPr="00727CA3" w:rsidRDefault="00727CA3" w:rsidP="00AE6D6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eastAsia="Times" w:hAnsi="Times New Roman" w:cs="Times New Roman"/>
          <w:b/>
          <w:iCs/>
          <w:lang w:val="it-IT" w:eastAsia="it-IT"/>
        </w:rPr>
      </w:pPr>
      <w:r w:rsidRPr="00727CA3">
        <w:rPr>
          <w:rFonts w:ascii="Times New Roman" w:eastAsia="Times" w:hAnsi="Times New Roman" w:cs="Times New Roman"/>
          <w:iCs/>
          <w:lang w:val="it-IT" w:eastAsia="it-IT"/>
        </w:rPr>
        <w:t>Wyjaśnienia</w:t>
      </w:r>
      <w:r w:rsidR="00017279" w:rsidRPr="00727CA3">
        <w:rPr>
          <w:rFonts w:ascii="Times New Roman" w:eastAsia="Times" w:hAnsi="Times New Roman" w:cs="Times New Roman"/>
          <w:iCs/>
          <w:lang w:val="it-IT" w:eastAsia="it-IT"/>
        </w:rPr>
        <w:t xml:space="preserve"> są wiążące dla Wykonawców i Zamawiającego. </w:t>
      </w:r>
    </w:p>
    <w:p w14:paraId="4B6A9A37" w14:textId="77777777" w:rsidR="00727CA3" w:rsidRPr="00727CA3" w:rsidRDefault="00727CA3" w:rsidP="00727CA3">
      <w:pPr>
        <w:pStyle w:val="Akapitzlist"/>
        <w:ind w:left="426"/>
        <w:jc w:val="both"/>
        <w:rPr>
          <w:rFonts w:ascii="Times New Roman" w:eastAsia="Times" w:hAnsi="Times New Roman" w:cs="Times New Roman"/>
          <w:b/>
          <w:iCs/>
          <w:lang w:val="it-IT" w:eastAsia="it-IT"/>
        </w:rPr>
      </w:pPr>
    </w:p>
    <w:p w14:paraId="59BDCD36" w14:textId="044315BE" w:rsidR="00017279" w:rsidRPr="00F9044C" w:rsidRDefault="002C2912" w:rsidP="00D53F3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eastAsia="Times" w:hAnsi="Times New Roman" w:cs="Times New Roman"/>
          <w:b/>
          <w:iCs/>
          <w:color w:val="FF0000"/>
          <w:lang w:val="it-IT" w:eastAsia="it-IT"/>
        </w:rPr>
      </w:pPr>
      <w:r w:rsidRPr="00F9044C">
        <w:rPr>
          <w:rFonts w:ascii="Times New Roman" w:eastAsia="Times" w:hAnsi="Times New Roman" w:cs="Times New Roman"/>
          <w:iCs/>
          <w:lang w:val="it-IT" w:eastAsia="it-IT"/>
        </w:rPr>
        <w:t>Pozostałe zapisy SIWZ bez zmian.</w:t>
      </w:r>
    </w:p>
    <w:p w14:paraId="61767325" w14:textId="0C17D423" w:rsidR="00017279" w:rsidRPr="00E55C42" w:rsidRDefault="00017279" w:rsidP="00D53F3C">
      <w:pPr>
        <w:numPr>
          <w:ilvl w:val="0"/>
          <w:numId w:val="2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A2038">
        <w:rPr>
          <w:rFonts w:ascii="Times New Roman" w:eastAsia="Times" w:hAnsi="Times New Roman" w:cs="Times New Roman"/>
          <w:iCs/>
          <w:lang w:val="it-IT" w:eastAsia="it-IT"/>
        </w:rPr>
        <w:t xml:space="preserve">Zamawiający informuje, że dokonane </w:t>
      </w:r>
      <w:r w:rsidR="00E55C42">
        <w:rPr>
          <w:rFonts w:ascii="Times New Roman" w:eastAsia="Times" w:hAnsi="Times New Roman" w:cs="Times New Roman"/>
          <w:iCs/>
          <w:lang w:val="it-IT" w:eastAsia="it-IT"/>
        </w:rPr>
        <w:t>wyjaś</w:t>
      </w:r>
      <w:r w:rsidR="00727CA3">
        <w:rPr>
          <w:rFonts w:ascii="Times New Roman" w:eastAsia="Times" w:hAnsi="Times New Roman" w:cs="Times New Roman"/>
          <w:iCs/>
          <w:lang w:val="it-IT" w:eastAsia="it-IT"/>
        </w:rPr>
        <w:t>nienia</w:t>
      </w:r>
      <w:r w:rsidRPr="00CA2038">
        <w:rPr>
          <w:rFonts w:ascii="Times New Roman" w:eastAsia="Times" w:hAnsi="Times New Roman" w:cs="Times New Roman"/>
          <w:iCs/>
          <w:lang w:val="it-IT" w:eastAsia="it-IT"/>
        </w:rPr>
        <w:t xml:space="preserve"> treści SIWZ </w:t>
      </w:r>
      <w:r w:rsidR="00727CA3" w:rsidRPr="00727CA3">
        <w:rPr>
          <w:rFonts w:ascii="Times New Roman" w:eastAsia="Times" w:hAnsi="Times New Roman" w:cs="Times New Roman"/>
          <w:b/>
          <w:iCs/>
          <w:lang w:val="it-IT" w:eastAsia="it-IT"/>
        </w:rPr>
        <w:t>nie</w:t>
      </w:r>
      <w:r w:rsidR="00727CA3">
        <w:rPr>
          <w:rFonts w:ascii="Times New Roman" w:eastAsia="Times" w:hAnsi="Times New Roman" w:cs="Times New Roman"/>
          <w:iCs/>
          <w:lang w:val="it-IT" w:eastAsia="it-IT"/>
        </w:rPr>
        <w:t xml:space="preserve"> </w:t>
      </w:r>
      <w:r w:rsidRPr="00CA2038">
        <w:rPr>
          <w:rFonts w:ascii="Times New Roman" w:eastAsia="Times" w:hAnsi="Times New Roman" w:cs="Times New Roman"/>
          <w:b/>
          <w:iCs/>
          <w:lang w:val="it-IT" w:eastAsia="it-IT"/>
        </w:rPr>
        <w:t>prowadzą</w:t>
      </w:r>
      <w:r w:rsidRPr="00CA2038">
        <w:rPr>
          <w:rFonts w:ascii="Times New Roman" w:eastAsia="Times" w:hAnsi="Times New Roman" w:cs="Times New Roman"/>
          <w:iCs/>
          <w:lang w:val="it-IT" w:eastAsia="it-IT"/>
        </w:rPr>
        <w:t xml:space="preserve"> do zmiany treści ogłoszenia o zamówieniu.</w:t>
      </w:r>
      <w:r w:rsidRPr="00CA2038">
        <w:rPr>
          <w:rFonts w:ascii="Times New Roman" w:hAnsi="Times New Roman" w:cs="Times New Roman"/>
          <w:iCs/>
          <w:lang w:val="it-IT" w:eastAsia="it-IT"/>
        </w:rPr>
        <w:tab/>
      </w:r>
      <w:r w:rsidRPr="00CA2038">
        <w:rPr>
          <w:rFonts w:ascii="Times New Roman" w:hAnsi="Times New Roman" w:cs="Times New Roman"/>
          <w:iCs/>
          <w:lang w:val="it-IT" w:eastAsia="it-IT"/>
        </w:rPr>
        <w:tab/>
      </w:r>
      <w:r w:rsidRPr="00CA2038">
        <w:rPr>
          <w:rFonts w:ascii="Times New Roman" w:hAnsi="Times New Roman" w:cs="Times New Roman"/>
          <w:iCs/>
          <w:lang w:val="it-IT" w:eastAsia="it-IT"/>
        </w:rPr>
        <w:tab/>
        <w:t xml:space="preserve">   </w:t>
      </w:r>
      <w:r w:rsidRPr="00CA2038">
        <w:rPr>
          <w:rFonts w:ascii="Times New Roman" w:hAnsi="Times New Roman" w:cs="Times New Roman"/>
          <w:b/>
          <w:iCs/>
          <w:lang w:val="it-IT" w:eastAsia="it-IT"/>
        </w:rPr>
        <w:t xml:space="preserve">  </w:t>
      </w:r>
      <w:r w:rsidRPr="00CA2038">
        <w:rPr>
          <w:rFonts w:ascii="Times New Roman" w:hAnsi="Times New Roman" w:cs="Times New Roman"/>
          <w:b/>
          <w:iCs/>
          <w:lang w:val="it-IT" w:eastAsia="it-IT"/>
        </w:rPr>
        <w:tab/>
      </w:r>
      <w:r w:rsidRPr="00CA2038">
        <w:rPr>
          <w:rFonts w:ascii="Times New Roman" w:hAnsi="Times New Roman" w:cs="Times New Roman"/>
          <w:b/>
          <w:iCs/>
          <w:lang w:val="it-IT" w:eastAsia="it-IT"/>
        </w:rPr>
        <w:tab/>
      </w:r>
    </w:p>
    <w:p w14:paraId="0931F2BF" w14:textId="77777777" w:rsidR="00E55C42" w:rsidRDefault="00E55C42" w:rsidP="00E55C4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iCs/>
          <w:lang w:val="it-IT" w:eastAsia="it-IT"/>
        </w:rPr>
      </w:pPr>
    </w:p>
    <w:p w14:paraId="5C3A4D6C" w14:textId="77777777" w:rsidR="00E55C42" w:rsidRPr="00CA2038" w:rsidRDefault="00E55C42" w:rsidP="00E55C42">
      <w:p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E35A83" w14:textId="53C9A82E" w:rsidR="006F7D0C" w:rsidRPr="00CA2038" w:rsidRDefault="006F7D0C" w:rsidP="009F3137">
      <w:pPr>
        <w:spacing w:after="0" w:line="240" w:lineRule="auto"/>
        <w:rPr>
          <w:rFonts w:ascii="Times New Roman" w:hAnsi="Times New Roman" w:cs="Times New Roman"/>
          <w:b/>
        </w:rPr>
      </w:pPr>
      <w:r w:rsidRPr="00CA2038">
        <w:rPr>
          <w:rFonts w:ascii="Times New Roman" w:hAnsi="Times New Roman" w:cs="Times New Roman"/>
        </w:rPr>
        <w:tab/>
      </w:r>
      <w:r w:rsidRPr="00CA2038">
        <w:rPr>
          <w:rFonts w:ascii="Times New Roman" w:hAnsi="Times New Roman" w:cs="Times New Roman"/>
        </w:rPr>
        <w:tab/>
        <w:t xml:space="preserve">     </w:t>
      </w:r>
      <w:r w:rsidRPr="00CA2038">
        <w:rPr>
          <w:rFonts w:ascii="Times New Roman" w:hAnsi="Times New Roman" w:cs="Times New Roman"/>
        </w:rPr>
        <w:tab/>
      </w:r>
      <w:r w:rsidRPr="00CA2038">
        <w:rPr>
          <w:rFonts w:ascii="Times New Roman" w:hAnsi="Times New Roman" w:cs="Times New Roman"/>
        </w:rPr>
        <w:tab/>
      </w:r>
    </w:p>
    <w:p w14:paraId="6E142316" w14:textId="77777777" w:rsidR="006F7D0C" w:rsidRPr="00CA2038" w:rsidRDefault="006F7D0C" w:rsidP="009F3137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CA2038">
        <w:rPr>
          <w:rFonts w:ascii="Times New Roman" w:hAnsi="Times New Roman" w:cs="Times New Roman"/>
          <w:b/>
        </w:rPr>
        <w:t>W imieniu Zamawiającego</w:t>
      </w:r>
    </w:p>
    <w:p w14:paraId="1592F87C" w14:textId="2EB454E4" w:rsidR="006F7D0C" w:rsidRPr="00CA2038" w:rsidRDefault="006F7D0C" w:rsidP="009F3137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CA2038">
        <w:rPr>
          <w:rFonts w:ascii="Times New Roman" w:hAnsi="Times New Roman" w:cs="Times New Roman"/>
          <w:b/>
        </w:rPr>
        <w:t xml:space="preserve">           Kanclerz UMB</w:t>
      </w:r>
    </w:p>
    <w:p w14:paraId="6E252889" w14:textId="77777777" w:rsidR="006F7D0C" w:rsidRPr="00CA2038" w:rsidRDefault="006F7D0C" w:rsidP="009F3137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67E3DCDB" w14:textId="77777777" w:rsidR="00AC0882" w:rsidRPr="00CA2038" w:rsidRDefault="00AC0882" w:rsidP="009F3137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1296D2C5" w14:textId="77777777" w:rsidR="006F7D0C" w:rsidRPr="00CA2038" w:rsidRDefault="006F7D0C" w:rsidP="009F3137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CA2038">
        <w:rPr>
          <w:rFonts w:ascii="Times New Roman" w:hAnsi="Times New Roman" w:cs="Times New Roman"/>
          <w:b/>
        </w:rPr>
        <w:t xml:space="preserve">................................................ </w:t>
      </w:r>
    </w:p>
    <w:p w14:paraId="7DA64402" w14:textId="3B082BB5" w:rsidR="00BA2145" w:rsidRPr="00CA2038" w:rsidRDefault="006F7D0C" w:rsidP="009F0F23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CA2038">
        <w:rPr>
          <w:rFonts w:ascii="Times New Roman" w:hAnsi="Times New Roman" w:cs="Times New Roman"/>
          <w:b/>
        </w:rPr>
        <w:t xml:space="preserve">     mgr Konrad Raczkowski</w:t>
      </w:r>
    </w:p>
    <w:sectPr w:rsidR="00BA2145" w:rsidRPr="00CA2038" w:rsidSect="00956982">
      <w:headerReference w:type="default" r:id="rId9"/>
      <w:footerReference w:type="default" r:id="rId10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70829" w14:textId="77777777" w:rsidR="00755EC0" w:rsidRDefault="00755EC0" w:rsidP="003B6243">
      <w:pPr>
        <w:spacing w:after="0" w:line="240" w:lineRule="auto"/>
      </w:pPr>
      <w:r>
        <w:separator/>
      </w:r>
    </w:p>
  </w:endnote>
  <w:endnote w:type="continuationSeparator" w:id="0">
    <w:p w14:paraId="2B4666AB" w14:textId="77777777" w:rsidR="00755EC0" w:rsidRDefault="00755EC0" w:rsidP="003B6243">
      <w:pPr>
        <w:spacing w:after="0" w:line="240" w:lineRule="auto"/>
      </w:pPr>
      <w:r>
        <w:continuationSeparator/>
      </w:r>
    </w:p>
  </w:endnote>
  <w:endnote w:type="continuationNotice" w:id="1">
    <w:p w14:paraId="39545575" w14:textId="77777777" w:rsidR="00755EC0" w:rsidRDefault="00755E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5DA9F" w14:textId="00FE2D66" w:rsidR="00A676DC" w:rsidRDefault="00A676DC">
    <w:pPr>
      <w:pStyle w:val="Stopka"/>
      <w:jc w:val="center"/>
    </w:pPr>
  </w:p>
  <w:p w14:paraId="3D75D80C" w14:textId="77777777" w:rsidR="00A676DC" w:rsidRPr="004B06CF" w:rsidRDefault="00A676DC" w:rsidP="00956982">
    <w:pPr>
      <w:pStyle w:val="Stopka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3C8A3" w14:textId="77777777" w:rsidR="00755EC0" w:rsidRDefault="00755EC0" w:rsidP="003B6243">
      <w:pPr>
        <w:spacing w:after="0" w:line="240" w:lineRule="auto"/>
      </w:pPr>
      <w:r>
        <w:separator/>
      </w:r>
    </w:p>
  </w:footnote>
  <w:footnote w:type="continuationSeparator" w:id="0">
    <w:p w14:paraId="066A2B8B" w14:textId="77777777" w:rsidR="00755EC0" w:rsidRDefault="00755EC0" w:rsidP="003B6243">
      <w:pPr>
        <w:spacing w:after="0" w:line="240" w:lineRule="auto"/>
      </w:pPr>
      <w:r>
        <w:continuationSeparator/>
      </w:r>
    </w:p>
  </w:footnote>
  <w:footnote w:type="continuationNotice" w:id="1">
    <w:p w14:paraId="709BEF17" w14:textId="77777777" w:rsidR="00755EC0" w:rsidRDefault="00755E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DEE37" w14:textId="28102774" w:rsidR="00A676DC" w:rsidRDefault="00A676DC" w:rsidP="00A60E58">
    <w:pPr>
      <w:pStyle w:val="Nagwek"/>
    </w:pPr>
  </w:p>
  <w:p w14:paraId="31589623" w14:textId="77777777" w:rsidR="00A676DC" w:rsidRDefault="00A676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B6C"/>
    <w:multiLevelType w:val="multilevel"/>
    <w:tmpl w:val="A3EE8CA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</w:rPr>
    </w:lvl>
  </w:abstractNum>
  <w:abstractNum w:abstractNumId="1" w15:restartNumberingAfterBreak="0">
    <w:nsid w:val="0B5976F0"/>
    <w:multiLevelType w:val="multilevel"/>
    <w:tmpl w:val="19729A10"/>
    <w:styleLink w:val="LFO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634C7A"/>
    <w:multiLevelType w:val="hybridMultilevel"/>
    <w:tmpl w:val="5B1C9AEC"/>
    <w:lvl w:ilvl="0" w:tplc="D208FA82">
      <w:start w:val="1"/>
      <w:numFmt w:val="lowerLetter"/>
      <w:lvlText w:val="%1."/>
      <w:lvlJc w:val="left"/>
      <w:pPr>
        <w:ind w:left="720" w:hanging="360"/>
      </w:pPr>
    </w:lvl>
    <w:lvl w:ilvl="1" w:tplc="095A344E">
      <w:start w:val="1"/>
      <w:numFmt w:val="lowerLetter"/>
      <w:lvlText w:val="%2."/>
      <w:lvlJc w:val="left"/>
      <w:pPr>
        <w:ind w:left="1440" w:hanging="360"/>
      </w:pPr>
    </w:lvl>
    <w:lvl w:ilvl="2" w:tplc="119A84B8">
      <w:start w:val="1"/>
      <w:numFmt w:val="lowerRoman"/>
      <w:lvlText w:val="%3."/>
      <w:lvlJc w:val="right"/>
      <w:pPr>
        <w:ind w:left="2160" w:hanging="180"/>
      </w:pPr>
    </w:lvl>
    <w:lvl w:ilvl="3" w:tplc="FD4CEFE6">
      <w:start w:val="1"/>
      <w:numFmt w:val="decimal"/>
      <w:lvlText w:val="%4."/>
      <w:lvlJc w:val="left"/>
      <w:pPr>
        <w:ind w:left="2880" w:hanging="360"/>
      </w:pPr>
    </w:lvl>
    <w:lvl w:ilvl="4" w:tplc="F45AA380">
      <w:start w:val="1"/>
      <w:numFmt w:val="lowerLetter"/>
      <w:lvlText w:val="%5."/>
      <w:lvlJc w:val="left"/>
      <w:pPr>
        <w:ind w:left="3600" w:hanging="360"/>
      </w:pPr>
    </w:lvl>
    <w:lvl w:ilvl="5" w:tplc="181C45E2">
      <w:start w:val="1"/>
      <w:numFmt w:val="lowerRoman"/>
      <w:lvlText w:val="%6."/>
      <w:lvlJc w:val="right"/>
      <w:pPr>
        <w:ind w:left="4320" w:hanging="180"/>
      </w:pPr>
    </w:lvl>
    <w:lvl w:ilvl="6" w:tplc="51A6E6DE">
      <w:start w:val="1"/>
      <w:numFmt w:val="decimal"/>
      <w:lvlText w:val="%7."/>
      <w:lvlJc w:val="left"/>
      <w:pPr>
        <w:ind w:left="5040" w:hanging="360"/>
      </w:pPr>
    </w:lvl>
    <w:lvl w:ilvl="7" w:tplc="50B6C3A6">
      <w:start w:val="1"/>
      <w:numFmt w:val="lowerLetter"/>
      <w:lvlText w:val="%8."/>
      <w:lvlJc w:val="left"/>
      <w:pPr>
        <w:ind w:left="5760" w:hanging="360"/>
      </w:pPr>
    </w:lvl>
    <w:lvl w:ilvl="8" w:tplc="719CD9A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3398A"/>
    <w:multiLevelType w:val="multilevel"/>
    <w:tmpl w:val="5228633E"/>
    <w:lvl w:ilvl="0">
      <w:start w:val="13"/>
      <w:numFmt w:val="decimal"/>
      <w:lvlText w:val="%1"/>
      <w:lvlJc w:val="left"/>
      <w:pPr>
        <w:ind w:left="545" w:hanging="5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5" w:hanging="5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16424F8"/>
    <w:multiLevelType w:val="multilevel"/>
    <w:tmpl w:val="45DA149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0D3295"/>
    <w:multiLevelType w:val="hybridMultilevel"/>
    <w:tmpl w:val="25849E5A"/>
    <w:lvl w:ilvl="0" w:tplc="B1520B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7064F7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B268AE">
      <w:start w:val="1"/>
      <w:numFmt w:val="bullet"/>
      <w:pStyle w:val="AkapitzList2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B277B"/>
    <w:multiLevelType w:val="hybridMultilevel"/>
    <w:tmpl w:val="58C2A566"/>
    <w:lvl w:ilvl="0" w:tplc="70E6C6A6">
      <w:start w:val="3"/>
      <w:numFmt w:val="bullet"/>
      <w:lvlText w:val="-"/>
      <w:lvlJc w:val="left"/>
      <w:pPr>
        <w:ind w:left="786" w:hanging="360"/>
      </w:pPr>
      <w:rPr>
        <w:rFonts w:ascii="Times New Roman" w:eastAsia="Time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AE349B9"/>
    <w:multiLevelType w:val="hybridMultilevel"/>
    <w:tmpl w:val="8B608058"/>
    <w:lvl w:ilvl="0" w:tplc="E4A89A60">
      <w:start w:val="1"/>
      <w:numFmt w:val="upperRoman"/>
      <w:lvlText w:val="%1."/>
      <w:lvlJc w:val="left"/>
      <w:pPr>
        <w:ind w:left="720" w:hanging="720"/>
      </w:pPr>
      <w:rPr>
        <w:rFonts w:ascii="Times New Roman" w:eastAsia="Times" w:hAnsi="Times New Roman" w:cs="Times New Roman" w:hint="default"/>
        <w:b w:val="0"/>
        <w:color w:val="auto"/>
      </w:rPr>
    </w:lvl>
    <w:lvl w:ilvl="1" w:tplc="EDCAE6B2">
      <w:start w:val="1"/>
      <w:numFmt w:val="lowerLetter"/>
      <w:lvlText w:val="%2."/>
      <w:lvlJc w:val="left"/>
      <w:pPr>
        <w:ind w:left="1440" w:hanging="360"/>
      </w:pPr>
    </w:lvl>
    <w:lvl w:ilvl="2" w:tplc="0094A56C">
      <w:start w:val="1"/>
      <w:numFmt w:val="lowerRoman"/>
      <w:lvlText w:val="%3."/>
      <w:lvlJc w:val="right"/>
      <w:pPr>
        <w:ind w:left="2160" w:hanging="180"/>
      </w:pPr>
    </w:lvl>
    <w:lvl w:ilvl="3" w:tplc="A4528966">
      <w:start w:val="1"/>
      <w:numFmt w:val="decimal"/>
      <w:lvlText w:val="%4."/>
      <w:lvlJc w:val="left"/>
      <w:pPr>
        <w:ind w:left="2880" w:hanging="360"/>
      </w:pPr>
    </w:lvl>
    <w:lvl w:ilvl="4" w:tplc="A53A23A2">
      <w:start w:val="1"/>
      <w:numFmt w:val="lowerLetter"/>
      <w:lvlText w:val="%5."/>
      <w:lvlJc w:val="left"/>
      <w:pPr>
        <w:ind w:left="3600" w:hanging="360"/>
      </w:pPr>
    </w:lvl>
    <w:lvl w:ilvl="5" w:tplc="4ADAF9AE">
      <w:start w:val="1"/>
      <w:numFmt w:val="lowerRoman"/>
      <w:lvlText w:val="%6."/>
      <w:lvlJc w:val="right"/>
      <w:pPr>
        <w:ind w:left="4320" w:hanging="180"/>
      </w:pPr>
    </w:lvl>
    <w:lvl w:ilvl="6" w:tplc="1466FE70">
      <w:start w:val="1"/>
      <w:numFmt w:val="decimal"/>
      <w:lvlText w:val="%7."/>
      <w:lvlJc w:val="left"/>
      <w:pPr>
        <w:ind w:left="5040" w:hanging="360"/>
      </w:pPr>
    </w:lvl>
    <w:lvl w:ilvl="7" w:tplc="D774FCF6">
      <w:start w:val="1"/>
      <w:numFmt w:val="lowerLetter"/>
      <w:lvlText w:val="%8."/>
      <w:lvlJc w:val="left"/>
      <w:pPr>
        <w:ind w:left="5760" w:hanging="360"/>
      </w:pPr>
    </w:lvl>
    <w:lvl w:ilvl="8" w:tplc="3698D2A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B3BFD"/>
    <w:multiLevelType w:val="hybridMultilevel"/>
    <w:tmpl w:val="3BFA2FC8"/>
    <w:lvl w:ilvl="0" w:tplc="6C86B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EF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BAE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A6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1E6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0C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45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E8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68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159CA"/>
    <w:multiLevelType w:val="multilevel"/>
    <w:tmpl w:val="C58656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4E7E53"/>
    <w:multiLevelType w:val="hybridMultilevel"/>
    <w:tmpl w:val="39A619B8"/>
    <w:lvl w:ilvl="0" w:tplc="258CF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C1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49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A8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42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E47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00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A6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29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A11FA"/>
    <w:multiLevelType w:val="hybridMultilevel"/>
    <w:tmpl w:val="BC28D6F0"/>
    <w:lvl w:ilvl="0" w:tplc="3D5A3796">
      <w:start w:val="1"/>
      <w:numFmt w:val="decimal"/>
      <w:lvlText w:val="%1."/>
      <w:lvlJc w:val="left"/>
      <w:pPr>
        <w:ind w:left="720" w:hanging="360"/>
      </w:pPr>
    </w:lvl>
    <w:lvl w:ilvl="1" w:tplc="EA66F2C4">
      <w:start w:val="1"/>
      <w:numFmt w:val="lowerLetter"/>
      <w:lvlText w:val="%2."/>
      <w:lvlJc w:val="left"/>
      <w:pPr>
        <w:ind w:left="1440" w:hanging="360"/>
      </w:pPr>
    </w:lvl>
    <w:lvl w:ilvl="2" w:tplc="EB246E46">
      <w:start w:val="1"/>
      <w:numFmt w:val="lowerRoman"/>
      <w:lvlText w:val="%3."/>
      <w:lvlJc w:val="right"/>
      <w:pPr>
        <w:ind w:left="2160" w:hanging="180"/>
      </w:pPr>
    </w:lvl>
    <w:lvl w:ilvl="3" w:tplc="1030721A">
      <w:start w:val="1"/>
      <w:numFmt w:val="decimal"/>
      <w:lvlText w:val="%4."/>
      <w:lvlJc w:val="left"/>
      <w:pPr>
        <w:ind w:left="2880" w:hanging="360"/>
      </w:pPr>
    </w:lvl>
    <w:lvl w:ilvl="4" w:tplc="CFB882D6">
      <w:start w:val="1"/>
      <w:numFmt w:val="lowerLetter"/>
      <w:lvlText w:val="%5."/>
      <w:lvlJc w:val="left"/>
      <w:pPr>
        <w:ind w:left="3600" w:hanging="360"/>
      </w:pPr>
    </w:lvl>
    <w:lvl w:ilvl="5" w:tplc="CCEE70AC">
      <w:start w:val="1"/>
      <w:numFmt w:val="lowerRoman"/>
      <w:lvlText w:val="%6."/>
      <w:lvlJc w:val="right"/>
      <w:pPr>
        <w:ind w:left="4320" w:hanging="180"/>
      </w:pPr>
    </w:lvl>
    <w:lvl w:ilvl="6" w:tplc="09681CF6">
      <w:start w:val="1"/>
      <w:numFmt w:val="decimal"/>
      <w:lvlText w:val="%7."/>
      <w:lvlJc w:val="left"/>
      <w:pPr>
        <w:ind w:left="5040" w:hanging="360"/>
      </w:pPr>
    </w:lvl>
    <w:lvl w:ilvl="7" w:tplc="55C60408">
      <w:start w:val="1"/>
      <w:numFmt w:val="lowerLetter"/>
      <w:lvlText w:val="%8."/>
      <w:lvlJc w:val="left"/>
      <w:pPr>
        <w:ind w:left="5760" w:hanging="360"/>
      </w:pPr>
    </w:lvl>
    <w:lvl w:ilvl="8" w:tplc="117AFA2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8774E"/>
    <w:multiLevelType w:val="hybridMultilevel"/>
    <w:tmpl w:val="679AEA7C"/>
    <w:lvl w:ilvl="0" w:tplc="35CC5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A6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A0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2E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70A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E6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61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0F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4E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34A9E"/>
    <w:multiLevelType w:val="hybridMultilevel"/>
    <w:tmpl w:val="AB08BC4C"/>
    <w:lvl w:ilvl="0" w:tplc="396E89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6DEF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D62D6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0BEEF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3B6F1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22FB3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348675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592AD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7436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2B76C5"/>
    <w:multiLevelType w:val="hybridMultilevel"/>
    <w:tmpl w:val="A0E26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A4FAD"/>
    <w:multiLevelType w:val="hybridMultilevel"/>
    <w:tmpl w:val="AFAE189E"/>
    <w:lvl w:ilvl="0" w:tplc="E6D2B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83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54D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E9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0A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50F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46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20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D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C2B6B"/>
    <w:multiLevelType w:val="multilevel"/>
    <w:tmpl w:val="21BA2A20"/>
    <w:lvl w:ilvl="0">
      <w:start w:val="1"/>
      <w:numFmt w:val="decimal"/>
      <w:pStyle w:val="Podtytu"/>
      <w:suff w:val="nothing"/>
      <w:lvlText w:val="§%1  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pStyle w:val="Styl1"/>
      <w:lvlText w:val="%2."/>
      <w:lvlJc w:val="left"/>
      <w:pPr>
        <w:ind w:left="851" w:hanging="567"/>
      </w:pPr>
      <w:rPr>
        <w:rFonts w:asciiTheme="minorHAnsi" w:eastAsia="Times New Roman" w:hAnsiTheme="minorHAnsi" w:cs="Times New Roman"/>
        <w:color w:val="auto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A434BE"/>
    <w:multiLevelType w:val="hybridMultilevel"/>
    <w:tmpl w:val="522E3DF4"/>
    <w:lvl w:ilvl="0" w:tplc="082A95F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292D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43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24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8E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3A5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A3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21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E0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673C2"/>
    <w:multiLevelType w:val="multilevel"/>
    <w:tmpl w:val="2702D9D6"/>
    <w:lvl w:ilvl="0">
      <w:start w:val="13"/>
      <w:numFmt w:val="decimal"/>
      <w:lvlText w:val="%1"/>
      <w:lvlJc w:val="left"/>
      <w:pPr>
        <w:ind w:left="552" w:hanging="552"/>
      </w:pPr>
    </w:lvl>
    <w:lvl w:ilvl="1">
      <w:start w:val="3"/>
      <w:numFmt w:val="decimal"/>
      <w:lvlText w:val="%1.%2"/>
      <w:lvlJc w:val="left"/>
      <w:pPr>
        <w:ind w:left="948" w:hanging="552"/>
      </w:pPr>
    </w:lvl>
    <w:lvl w:ilvl="2">
      <w:start w:val="1"/>
      <w:numFmt w:val="decimal"/>
      <w:lvlText w:val="%1.%2.%3"/>
      <w:lvlJc w:val="left"/>
      <w:pPr>
        <w:ind w:left="1512" w:hanging="720"/>
      </w:pPr>
    </w:lvl>
    <w:lvl w:ilvl="3">
      <w:start w:val="1"/>
      <w:numFmt w:val="lowerLetter"/>
      <w:lvlText w:val="%4)"/>
      <w:lvlJc w:val="left"/>
      <w:pPr>
        <w:ind w:left="1908" w:hanging="720"/>
      </w:pPr>
      <w:rPr>
        <w:rFonts w:ascii="Calibri" w:eastAsia="Calibri" w:hAnsi="Calibri" w:cs="Arial"/>
      </w:rPr>
    </w:lvl>
    <w:lvl w:ilvl="4">
      <w:start w:val="1"/>
      <w:numFmt w:val="decimal"/>
      <w:lvlText w:val="%1.%2.%3.%4.%5"/>
      <w:lvlJc w:val="left"/>
      <w:pPr>
        <w:ind w:left="2664" w:hanging="1080"/>
      </w:pPr>
    </w:lvl>
    <w:lvl w:ilvl="5">
      <w:start w:val="1"/>
      <w:numFmt w:val="decimal"/>
      <w:lvlText w:val="%1.%2.%3.%4.%5.%6"/>
      <w:lvlJc w:val="left"/>
      <w:pPr>
        <w:ind w:left="3060" w:hanging="1080"/>
      </w:pPr>
    </w:lvl>
    <w:lvl w:ilvl="6">
      <w:start w:val="1"/>
      <w:numFmt w:val="decimal"/>
      <w:lvlText w:val="%1.%2.%3.%4.%5.%6.%7"/>
      <w:lvlJc w:val="left"/>
      <w:pPr>
        <w:ind w:left="3816" w:hanging="1440"/>
      </w:pPr>
    </w:lvl>
    <w:lvl w:ilvl="7">
      <w:start w:val="1"/>
      <w:numFmt w:val="decimal"/>
      <w:lvlText w:val="%1.%2.%3.%4.%5.%6.%7.%8"/>
      <w:lvlJc w:val="left"/>
      <w:pPr>
        <w:ind w:left="4212" w:hanging="1440"/>
      </w:pPr>
    </w:lvl>
    <w:lvl w:ilvl="8">
      <w:start w:val="1"/>
      <w:numFmt w:val="decimal"/>
      <w:lvlText w:val="%1.%2.%3.%4.%5.%6.%7.%8.%9"/>
      <w:lvlJc w:val="left"/>
      <w:pPr>
        <w:ind w:left="4608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15"/>
  </w:num>
  <w:num w:numId="8">
    <w:abstractNumId w:val="10"/>
  </w:num>
  <w:num w:numId="9">
    <w:abstractNumId w:val="8"/>
  </w:num>
  <w:num w:numId="10">
    <w:abstractNumId w:val="17"/>
  </w:num>
  <w:num w:numId="11">
    <w:abstractNumId w:val="11"/>
  </w:num>
  <w:num w:numId="12">
    <w:abstractNumId w:val="12"/>
  </w:num>
  <w:num w:numId="13">
    <w:abstractNumId w:val="1"/>
  </w:num>
  <w:num w:numId="14">
    <w:abstractNumId w:val="0"/>
  </w:num>
  <w:num w:numId="15">
    <w:abstractNumId w:val="13"/>
  </w:num>
  <w:num w:numId="16">
    <w:abstractNumId w:val="4"/>
  </w:num>
  <w:num w:numId="17">
    <w:abstractNumId w:val="9"/>
  </w:num>
  <w:num w:numId="18">
    <w:abstractNumId w:val="14"/>
  </w:num>
  <w:num w:numId="19">
    <w:abstractNumId w:val="18"/>
  </w:num>
  <w:num w:numId="2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DB"/>
    <w:rsid w:val="000067CF"/>
    <w:rsid w:val="00017279"/>
    <w:rsid w:val="0001787B"/>
    <w:rsid w:val="00053AED"/>
    <w:rsid w:val="00092D98"/>
    <w:rsid w:val="000C4561"/>
    <w:rsid w:val="000D129A"/>
    <w:rsid w:val="000E5163"/>
    <w:rsid w:val="000F5811"/>
    <w:rsid w:val="0010170B"/>
    <w:rsid w:val="00102CA3"/>
    <w:rsid w:val="001064FB"/>
    <w:rsid w:val="00114960"/>
    <w:rsid w:val="00115DAF"/>
    <w:rsid w:val="00130502"/>
    <w:rsid w:val="00132044"/>
    <w:rsid w:val="00141917"/>
    <w:rsid w:val="001456E7"/>
    <w:rsid w:val="00151CD0"/>
    <w:rsid w:val="00155136"/>
    <w:rsid w:val="001748A1"/>
    <w:rsid w:val="00185F7A"/>
    <w:rsid w:val="00187B50"/>
    <w:rsid w:val="001A7EC0"/>
    <w:rsid w:val="001C0743"/>
    <w:rsid w:val="001D03D7"/>
    <w:rsid w:val="001D1718"/>
    <w:rsid w:val="001E5BD4"/>
    <w:rsid w:val="002103DD"/>
    <w:rsid w:val="00220CA5"/>
    <w:rsid w:val="00251AD1"/>
    <w:rsid w:val="002841BB"/>
    <w:rsid w:val="002A745C"/>
    <w:rsid w:val="002B036C"/>
    <w:rsid w:val="002B7C1A"/>
    <w:rsid w:val="002C1115"/>
    <w:rsid w:val="002C2912"/>
    <w:rsid w:val="002C5FA9"/>
    <w:rsid w:val="002E388C"/>
    <w:rsid w:val="002F0B36"/>
    <w:rsid w:val="003034E5"/>
    <w:rsid w:val="0033722F"/>
    <w:rsid w:val="00345976"/>
    <w:rsid w:val="003751D1"/>
    <w:rsid w:val="003A1424"/>
    <w:rsid w:val="003A43CE"/>
    <w:rsid w:val="003B6243"/>
    <w:rsid w:val="00405ECD"/>
    <w:rsid w:val="0042458A"/>
    <w:rsid w:val="00447002"/>
    <w:rsid w:val="004547DF"/>
    <w:rsid w:val="00471DE1"/>
    <w:rsid w:val="004A03E0"/>
    <w:rsid w:val="00504481"/>
    <w:rsid w:val="00506969"/>
    <w:rsid w:val="00525A91"/>
    <w:rsid w:val="00533A46"/>
    <w:rsid w:val="005835A9"/>
    <w:rsid w:val="00586678"/>
    <w:rsid w:val="0059030C"/>
    <w:rsid w:val="005909E8"/>
    <w:rsid w:val="005B6B7C"/>
    <w:rsid w:val="005C3017"/>
    <w:rsid w:val="005D62DD"/>
    <w:rsid w:val="005E016C"/>
    <w:rsid w:val="005F6580"/>
    <w:rsid w:val="005F747C"/>
    <w:rsid w:val="00615796"/>
    <w:rsid w:val="00637F32"/>
    <w:rsid w:val="00646564"/>
    <w:rsid w:val="006519F1"/>
    <w:rsid w:val="00666539"/>
    <w:rsid w:val="00684514"/>
    <w:rsid w:val="00684F34"/>
    <w:rsid w:val="00694212"/>
    <w:rsid w:val="006C2456"/>
    <w:rsid w:val="006C2E75"/>
    <w:rsid w:val="006F7D0C"/>
    <w:rsid w:val="007273D7"/>
    <w:rsid w:val="00727CA3"/>
    <w:rsid w:val="00730672"/>
    <w:rsid w:val="00734AB4"/>
    <w:rsid w:val="0074103F"/>
    <w:rsid w:val="00755EC0"/>
    <w:rsid w:val="0076463C"/>
    <w:rsid w:val="00784300"/>
    <w:rsid w:val="00786FEF"/>
    <w:rsid w:val="007944D4"/>
    <w:rsid w:val="007B6FB2"/>
    <w:rsid w:val="007C1BE7"/>
    <w:rsid w:val="007C5B31"/>
    <w:rsid w:val="007D4EFE"/>
    <w:rsid w:val="007D7712"/>
    <w:rsid w:val="007E2DC4"/>
    <w:rsid w:val="00806022"/>
    <w:rsid w:val="0085742C"/>
    <w:rsid w:val="008A30FF"/>
    <w:rsid w:val="008B3139"/>
    <w:rsid w:val="008B5F5F"/>
    <w:rsid w:val="008B77B2"/>
    <w:rsid w:val="008D27AF"/>
    <w:rsid w:val="008D4FB5"/>
    <w:rsid w:val="008D52B7"/>
    <w:rsid w:val="008D787E"/>
    <w:rsid w:val="008E18F7"/>
    <w:rsid w:val="00953C74"/>
    <w:rsid w:val="00956982"/>
    <w:rsid w:val="0098020F"/>
    <w:rsid w:val="00985BC4"/>
    <w:rsid w:val="009A3C77"/>
    <w:rsid w:val="009B741C"/>
    <w:rsid w:val="009D167F"/>
    <w:rsid w:val="009F04E6"/>
    <w:rsid w:val="009F0F23"/>
    <w:rsid w:val="009F3137"/>
    <w:rsid w:val="00A00B14"/>
    <w:rsid w:val="00A134A1"/>
    <w:rsid w:val="00A14EAF"/>
    <w:rsid w:val="00A35C35"/>
    <w:rsid w:val="00A47D4B"/>
    <w:rsid w:val="00A54A9E"/>
    <w:rsid w:val="00A5521E"/>
    <w:rsid w:val="00A60E58"/>
    <w:rsid w:val="00A65555"/>
    <w:rsid w:val="00A676DC"/>
    <w:rsid w:val="00A71F9C"/>
    <w:rsid w:val="00A77772"/>
    <w:rsid w:val="00A83C40"/>
    <w:rsid w:val="00A84BA6"/>
    <w:rsid w:val="00A950D9"/>
    <w:rsid w:val="00AA467D"/>
    <w:rsid w:val="00AA49A4"/>
    <w:rsid w:val="00AB0E59"/>
    <w:rsid w:val="00AB5D3B"/>
    <w:rsid w:val="00AC0882"/>
    <w:rsid w:val="00AC2E06"/>
    <w:rsid w:val="00B22A70"/>
    <w:rsid w:val="00B311FB"/>
    <w:rsid w:val="00B31F7F"/>
    <w:rsid w:val="00B35C40"/>
    <w:rsid w:val="00B65594"/>
    <w:rsid w:val="00B66F3B"/>
    <w:rsid w:val="00B67889"/>
    <w:rsid w:val="00B90325"/>
    <w:rsid w:val="00B95DEB"/>
    <w:rsid w:val="00BA2145"/>
    <w:rsid w:val="00BA2649"/>
    <w:rsid w:val="00BB77FE"/>
    <w:rsid w:val="00BB7B66"/>
    <w:rsid w:val="00BC2483"/>
    <w:rsid w:val="00BD1222"/>
    <w:rsid w:val="00C01042"/>
    <w:rsid w:val="00C118D1"/>
    <w:rsid w:val="00C26B7C"/>
    <w:rsid w:val="00C26D58"/>
    <w:rsid w:val="00C44D02"/>
    <w:rsid w:val="00C538B7"/>
    <w:rsid w:val="00C71E6C"/>
    <w:rsid w:val="00C91A61"/>
    <w:rsid w:val="00CA1CA4"/>
    <w:rsid w:val="00CA2038"/>
    <w:rsid w:val="00CA797D"/>
    <w:rsid w:val="00CC2E52"/>
    <w:rsid w:val="00CE29F0"/>
    <w:rsid w:val="00CF6825"/>
    <w:rsid w:val="00D03BAD"/>
    <w:rsid w:val="00D11B1A"/>
    <w:rsid w:val="00D426CA"/>
    <w:rsid w:val="00D53F3C"/>
    <w:rsid w:val="00D610FB"/>
    <w:rsid w:val="00D6785B"/>
    <w:rsid w:val="00D748E6"/>
    <w:rsid w:val="00D86DAF"/>
    <w:rsid w:val="00D9109D"/>
    <w:rsid w:val="00DA1011"/>
    <w:rsid w:val="00DA63E5"/>
    <w:rsid w:val="00DB1626"/>
    <w:rsid w:val="00DC1B2E"/>
    <w:rsid w:val="00DC5B0A"/>
    <w:rsid w:val="00DC73B8"/>
    <w:rsid w:val="00DE171F"/>
    <w:rsid w:val="00DE2133"/>
    <w:rsid w:val="00E218F6"/>
    <w:rsid w:val="00E2255E"/>
    <w:rsid w:val="00E373E7"/>
    <w:rsid w:val="00E4486A"/>
    <w:rsid w:val="00E55C42"/>
    <w:rsid w:val="00E738DE"/>
    <w:rsid w:val="00E762EE"/>
    <w:rsid w:val="00EA7825"/>
    <w:rsid w:val="00EB70EB"/>
    <w:rsid w:val="00ED4F85"/>
    <w:rsid w:val="00F254AE"/>
    <w:rsid w:val="00F66494"/>
    <w:rsid w:val="00F9044C"/>
    <w:rsid w:val="00F97190"/>
    <w:rsid w:val="00FA54DB"/>
    <w:rsid w:val="00FB2C89"/>
    <w:rsid w:val="00FC6E44"/>
    <w:rsid w:val="00FE00CC"/>
    <w:rsid w:val="00FE3127"/>
    <w:rsid w:val="00FE4633"/>
    <w:rsid w:val="1AEEE6F9"/>
    <w:rsid w:val="7227712D"/>
    <w:rsid w:val="79CA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763B9"/>
  <w15:docId w15:val="{5EB602E3-AD4C-4055-8467-1E15317C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D4B"/>
  </w:style>
  <w:style w:type="paragraph" w:styleId="Nagwek1">
    <w:name w:val="heading 1"/>
    <w:basedOn w:val="Normalny"/>
    <w:next w:val="Normalny"/>
    <w:link w:val="Nagwek1Znak"/>
    <w:uiPriority w:val="9"/>
    <w:qFormat/>
    <w:rsid w:val="00E738DE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4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F58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58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58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8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8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B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243"/>
  </w:style>
  <w:style w:type="paragraph" w:styleId="Stopka">
    <w:name w:val="footer"/>
    <w:aliases w:val="Znak1"/>
    <w:basedOn w:val="Normalny"/>
    <w:link w:val="StopkaZnak"/>
    <w:unhideWhenUsed/>
    <w:rsid w:val="003B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1 Znak"/>
    <w:basedOn w:val="Domylnaczcionkaakapitu"/>
    <w:link w:val="Stopka"/>
    <w:rsid w:val="003B6243"/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L1,Akapit z listą5,normalny tekst,Akapit z listą BS,List Paragraph"/>
    <w:basedOn w:val="Normalny"/>
    <w:link w:val="AkapitzlistZnak"/>
    <w:uiPriority w:val="34"/>
    <w:qFormat/>
    <w:rsid w:val="006F7D0C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uiPriority w:val="34"/>
    <w:qFormat/>
    <w:locked/>
    <w:rsid w:val="008B5F5F"/>
  </w:style>
  <w:style w:type="character" w:customStyle="1" w:styleId="Nagwek3">
    <w:name w:val="Nagłówek #3_"/>
    <w:basedOn w:val="Domylnaczcionkaakapitu"/>
    <w:link w:val="Nagwek30"/>
    <w:rsid w:val="008B5F5F"/>
    <w:rPr>
      <w:rFonts w:ascii="Calibri" w:eastAsia="Calibri" w:hAnsi="Calibri" w:cs="Calibri"/>
      <w:b/>
      <w:bCs/>
    </w:rPr>
  </w:style>
  <w:style w:type="character" w:customStyle="1" w:styleId="Teksttreci">
    <w:name w:val="Tekst treści_"/>
    <w:basedOn w:val="Domylnaczcionkaakapitu"/>
    <w:link w:val="Teksttreci0"/>
    <w:rsid w:val="008B5F5F"/>
    <w:rPr>
      <w:rFonts w:ascii="Calibri" w:eastAsia="Calibri" w:hAnsi="Calibri" w:cs="Calibri"/>
    </w:rPr>
  </w:style>
  <w:style w:type="paragraph" w:customStyle="1" w:styleId="Nagwek30">
    <w:name w:val="Nagłówek #3"/>
    <w:basedOn w:val="Normalny"/>
    <w:link w:val="Nagwek3"/>
    <w:rsid w:val="008B5F5F"/>
    <w:pPr>
      <w:widowControl w:val="0"/>
      <w:spacing w:after="260" w:line="240" w:lineRule="auto"/>
      <w:outlineLvl w:val="2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8B5F5F"/>
    <w:pPr>
      <w:widowControl w:val="0"/>
      <w:spacing w:after="26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738DE"/>
    <w:rPr>
      <w:rFonts w:ascii="Cambria" w:eastAsia="Times New Roman" w:hAnsi="Cambria" w:cs="Times New Roman"/>
      <w:color w:val="365F91"/>
      <w:sz w:val="32"/>
      <w:szCs w:val="32"/>
    </w:rPr>
  </w:style>
  <w:style w:type="character" w:styleId="Wyrnienieintensywne">
    <w:name w:val="Intense Emphasis"/>
    <w:qFormat/>
    <w:rsid w:val="00E738DE"/>
    <w:rPr>
      <w:i w:val="0"/>
      <w:iCs/>
      <w:color w:val="5B9BD5"/>
    </w:rPr>
  </w:style>
  <w:style w:type="character" w:styleId="Uwydatnienie">
    <w:name w:val="Emphasis"/>
    <w:basedOn w:val="Domylnaczcionkaakapitu"/>
    <w:uiPriority w:val="20"/>
    <w:qFormat/>
    <w:rsid w:val="00E738DE"/>
    <w:rPr>
      <w:i/>
      <w:iCs/>
    </w:rPr>
  </w:style>
  <w:style w:type="character" w:styleId="Pogrubienie">
    <w:name w:val="Strong"/>
    <w:basedOn w:val="Domylnaczcionkaakapitu"/>
    <w:qFormat/>
    <w:rsid w:val="00E738DE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521E"/>
    <w:pPr>
      <w:keepNext/>
      <w:keepLines/>
      <w:numPr>
        <w:numId w:val="3"/>
      </w:numPr>
      <w:spacing w:before="480" w:after="240" w:line="244" w:lineRule="auto"/>
      <w:ind w:left="357" w:hanging="357"/>
      <w:jc w:val="center"/>
    </w:pPr>
    <w:rPr>
      <w:rFonts w:eastAsiaTheme="minorEastAsia"/>
      <w:b/>
      <w:caps/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5521E"/>
    <w:rPr>
      <w:rFonts w:eastAsiaTheme="minorEastAsia"/>
      <w:b/>
      <w:caps/>
      <w:sz w:val="28"/>
      <w:lang w:eastAsia="pl-PL"/>
    </w:rPr>
  </w:style>
  <w:style w:type="paragraph" w:customStyle="1" w:styleId="Styl1">
    <w:name w:val="Styl1"/>
    <w:basedOn w:val="Normalny"/>
    <w:qFormat/>
    <w:rsid w:val="00A5521E"/>
    <w:pPr>
      <w:numPr>
        <w:ilvl w:val="1"/>
        <w:numId w:val="3"/>
      </w:numPr>
      <w:spacing w:after="100" w:line="252" w:lineRule="auto"/>
      <w:ind w:left="1134"/>
      <w:jc w:val="both"/>
    </w:pPr>
    <w:rPr>
      <w:rFonts w:eastAsia="Times New Roman" w:cs="Times New Roman"/>
      <w:color w:val="000000"/>
      <w:lang w:eastAsia="pl-PL"/>
    </w:rPr>
  </w:style>
  <w:style w:type="character" w:customStyle="1" w:styleId="Wykonawca">
    <w:name w:val="Wykonawca"/>
    <w:basedOn w:val="Domylnaczcionkaakapitu"/>
    <w:qFormat/>
    <w:rsid w:val="00A5521E"/>
    <w:rPr>
      <w:b/>
      <w:bCs w:val="0"/>
      <w:color w:val="215868" w:themeColor="accent5" w:themeShade="80"/>
    </w:rPr>
  </w:style>
  <w:style w:type="character" w:customStyle="1" w:styleId="Zamawiajcy">
    <w:name w:val="Zamawiający"/>
    <w:basedOn w:val="Wykonawca"/>
    <w:qFormat/>
    <w:rsid w:val="00A5521E"/>
    <w:rPr>
      <w:b/>
      <w:bCs w:val="0"/>
      <w:color w:val="984806" w:themeColor="accent6" w:themeShade="80"/>
    </w:rPr>
  </w:style>
  <w:style w:type="character" w:styleId="Wyrnieniedelikatne">
    <w:name w:val="Subtle Emphasis"/>
    <w:qFormat/>
    <w:rsid w:val="002103DD"/>
    <w:rPr>
      <w:b/>
      <w:bCs w:val="0"/>
      <w:iCs/>
      <w:caps/>
      <w:smallCaps w:val="0"/>
    </w:rPr>
  </w:style>
  <w:style w:type="character" w:customStyle="1" w:styleId="AkapitzList2Znak">
    <w:name w:val="Akapit z Listą 2 Znak"/>
    <w:basedOn w:val="Domylnaczcionkaakapitu"/>
    <w:link w:val="AkapitzList2"/>
    <w:locked/>
    <w:rsid w:val="008A30FF"/>
    <w:rPr>
      <w:rFonts w:eastAsiaTheme="minorEastAsia" w:cs="Times New Roman"/>
      <w:szCs w:val="21"/>
    </w:rPr>
  </w:style>
  <w:style w:type="paragraph" w:customStyle="1" w:styleId="AkapitzList2">
    <w:name w:val="Akapit z Listą 2"/>
    <w:basedOn w:val="Akapitzlist"/>
    <w:link w:val="AkapitzList2Znak"/>
    <w:qFormat/>
    <w:rsid w:val="008A30FF"/>
    <w:pPr>
      <w:numPr>
        <w:ilvl w:val="2"/>
        <w:numId w:val="4"/>
      </w:numPr>
      <w:spacing w:before="60" w:after="60" w:line="252" w:lineRule="auto"/>
      <w:contextualSpacing w:val="0"/>
      <w:jc w:val="both"/>
    </w:pPr>
    <w:rPr>
      <w:rFonts w:eastAsiaTheme="minorEastAsia" w:cs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D426C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426CA"/>
    <w:pPr>
      <w:spacing w:after="0" w:line="240" w:lineRule="auto"/>
    </w:pPr>
    <w:rPr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A43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LFO2">
    <w:name w:val="LFO2"/>
    <w:basedOn w:val="Bezlisty"/>
    <w:rsid w:val="00BD1222"/>
    <w:pPr>
      <w:numPr>
        <w:numId w:val="13"/>
      </w:numPr>
    </w:pPr>
  </w:style>
  <w:style w:type="character" w:customStyle="1" w:styleId="CommentReference">
    <w:name w:val="Comment Reference"/>
    <w:basedOn w:val="Domylnaczcionkaakapitu"/>
    <w:rsid w:val="00BD1222"/>
    <w:rPr>
      <w:sz w:val="16"/>
      <w:szCs w:val="16"/>
    </w:rPr>
  </w:style>
  <w:style w:type="paragraph" w:customStyle="1" w:styleId="CommentText">
    <w:name w:val="Comment Text"/>
    <w:basedOn w:val="Normalny"/>
    <w:rsid w:val="00BD1222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Arial"/>
      <w:sz w:val="20"/>
      <w:szCs w:val="20"/>
      <w:lang w:val="en-US"/>
    </w:rPr>
  </w:style>
  <w:style w:type="paragraph" w:customStyle="1" w:styleId="paragraph">
    <w:name w:val="paragraph"/>
    <w:basedOn w:val="Normalny"/>
    <w:rsid w:val="0061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15796"/>
  </w:style>
  <w:style w:type="character" w:customStyle="1" w:styleId="eop">
    <w:name w:val="eop"/>
    <w:basedOn w:val="Domylnaczcionkaakapitu"/>
    <w:rsid w:val="00615796"/>
  </w:style>
  <w:style w:type="paragraph" w:customStyle="1" w:styleId="JPATstrona1">
    <w:name w:val="JPAT strona1"/>
    <w:basedOn w:val="Normalny"/>
    <w:rsid w:val="00AB5D3B"/>
    <w:pPr>
      <w:suppressAutoHyphens/>
      <w:autoSpaceDN w:val="0"/>
      <w:spacing w:after="120" w:line="256" w:lineRule="auto"/>
      <w:ind w:left="360"/>
      <w:textAlignment w:val="baseline"/>
    </w:pPr>
    <w:rPr>
      <w:rFonts w:ascii="Calibri" w:eastAsia="Calibri" w:hAnsi="Calibri" w:cs="Arial"/>
      <w:lang w:val="en-US"/>
    </w:rPr>
  </w:style>
  <w:style w:type="paragraph" w:customStyle="1" w:styleId="Zmiany">
    <w:name w:val="Zmiany"/>
    <w:basedOn w:val="Akapitzlist"/>
    <w:next w:val="Zwykytekst"/>
    <w:link w:val="ZmianyZnak"/>
    <w:qFormat/>
    <w:rsid w:val="00AB5D3B"/>
    <w:pPr>
      <w:suppressAutoHyphens/>
      <w:autoSpaceDN w:val="0"/>
      <w:spacing w:after="120" w:line="256" w:lineRule="auto"/>
      <w:contextualSpacing w:val="0"/>
      <w:jc w:val="both"/>
      <w:textAlignment w:val="baseline"/>
    </w:pPr>
    <w:rPr>
      <w:rFonts w:eastAsia="Calibri" w:cs="Times New Roman"/>
      <w:color w:val="FF0000"/>
      <w:sz w:val="21"/>
      <w:szCs w:val="24"/>
      <w:lang w:eastAsia="pl-PL"/>
    </w:rPr>
  </w:style>
  <w:style w:type="character" w:customStyle="1" w:styleId="ZmianyZnak">
    <w:name w:val="Zmiany Znak"/>
    <w:basedOn w:val="AkapitzlistZnak"/>
    <w:link w:val="Zmiany"/>
    <w:rsid w:val="00AB5D3B"/>
    <w:rPr>
      <w:rFonts w:eastAsia="Calibri" w:cs="Times New Roman"/>
      <w:color w:val="FF0000"/>
      <w:sz w:val="21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B5D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B5D3B"/>
    <w:rPr>
      <w:rFonts w:ascii="Consolas" w:hAnsi="Consolas"/>
      <w:sz w:val="21"/>
      <w:szCs w:val="21"/>
    </w:rPr>
  </w:style>
  <w:style w:type="character" w:customStyle="1" w:styleId="scxw128897081">
    <w:name w:val="scxw128897081"/>
    <w:basedOn w:val="Domylnaczcionkaakapitu"/>
    <w:rsid w:val="00727CA3"/>
  </w:style>
  <w:style w:type="paragraph" w:customStyle="1" w:styleId="Default">
    <w:name w:val="Default"/>
    <w:rsid w:val="00727CA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F6D8-D648-4D53-ADBC-218155B1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</dc:creator>
  <cp:lastModifiedBy>Elżbieta</cp:lastModifiedBy>
  <cp:revision>65</cp:revision>
  <cp:lastPrinted>2021-02-16T13:04:00Z</cp:lastPrinted>
  <dcterms:created xsi:type="dcterms:W3CDTF">2020-08-03T13:19:00Z</dcterms:created>
  <dcterms:modified xsi:type="dcterms:W3CDTF">2021-02-16T13:17:00Z</dcterms:modified>
</cp:coreProperties>
</file>