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Ogłoszenie nr 563612-N-2020 z dnia 2020-07-17 r. </w:t>
      </w:r>
    </w:p>
    <w:p w:rsidR="00D766F0" w:rsidRPr="00D766F0" w:rsidRDefault="00D766F0" w:rsidP="00D766F0">
      <w:pPr>
        <w:spacing w:after="0" w:line="240" w:lineRule="auto"/>
        <w:jc w:val="center"/>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Uniwersytet Medyczny w Białymstoku: Dostawa wraz z transportem, rozładunkiem, wniesieniem, zamontowaniem, dostarczeniem instrukcji stanowiskowej i jej wdrożeniem, serwisowaniem i gwarancją wyposażenia meblowego do Jednostek Organizacyjnych i Administracyjnych Uniwersytetu Medycznego w Białymstoku, z podziałem na siedem części. </w:t>
      </w:r>
      <w:r w:rsidRPr="00D766F0">
        <w:rPr>
          <w:rFonts w:ascii="Times New Roman" w:eastAsia="Times New Roman" w:hAnsi="Times New Roman" w:cs="Times New Roman"/>
          <w:sz w:val="24"/>
          <w:szCs w:val="24"/>
          <w:lang w:eastAsia="pl-PL"/>
        </w:rPr>
        <w:br/>
        <w:t xml:space="preserve">OGŁOSZENIE O ZAMÓWIENIU - Dostawy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Zamieszczanie ogłoszenia:</w:t>
      </w:r>
      <w:r w:rsidRPr="00D766F0">
        <w:rPr>
          <w:rFonts w:ascii="Times New Roman" w:eastAsia="Times New Roman" w:hAnsi="Times New Roman" w:cs="Times New Roman"/>
          <w:sz w:val="24"/>
          <w:szCs w:val="24"/>
          <w:lang w:eastAsia="pl-PL"/>
        </w:rPr>
        <w:t xml:space="preserve"> Zamieszczanie obowiązkowe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Ogłoszenie dotyczy:</w:t>
      </w:r>
      <w:r w:rsidRPr="00D766F0">
        <w:rPr>
          <w:rFonts w:ascii="Times New Roman" w:eastAsia="Times New Roman" w:hAnsi="Times New Roman" w:cs="Times New Roman"/>
          <w:sz w:val="24"/>
          <w:szCs w:val="24"/>
          <w:lang w:eastAsia="pl-PL"/>
        </w:rPr>
        <w:t xml:space="preserve"> Zamówienia publicznego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Nazwa projektu lub programu</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66F0">
        <w:rPr>
          <w:rFonts w:ascii="Times New Roman" w:eastAsia="Times New Roman" w:hAnsi="Times New Roman" w:cs="Times New Roman"/>
          <w:sz w:val="24"/>
          <w:szCs w:val="24"/>
          <w:lang w:eastAsia="pl-PL"/>
        </w:rPr>
        <w:t>Pzp</w:t>
      </w:r>
      <w:proofErr w:type="spellEnd"/>
      <w:r w:rsidRPr="00D766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u w:val="single"/>
          <w:lang w:eastAsia="pl-PL"/>
        </w:rPr>
        <w:t>SEKCJA I: ZAMAWIAJĄCY</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Postępowanie przeprowadza centralny zamawiający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Informacje na temat podmiotu któremu zamawiający powierzył/powierzyli prowadzenie postępowania:</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Postępowanie jest przeprowadzane wspólnie przez zamawiających</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Informacje dodatkowe:</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 1) NAZWA I ADRES: </w:t>
      </w:r>
      <w:r w:rsidRPr="00D766F0">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podlaskie, państwo Polska, tel. 857 485 400, e-mail zampubl@umwb.edu.pl, faks </w:t>
      </w:r>
      <w:r w:rsidRPr="00D766F0">
        <w:rPr>
          <w:rFonts w:ascii="Times New Roman" w:eastAsia="Times New Roman" w:hAnsi="Times New Roman" w:cs="Times New Roman"/>
          <w:sz w:val="24"/>
          <w:szCs w:val="24"/>
          <w:lang w:eastAsia="pl-PL"/>
        </w:rPr>
        <w:lastRenderedPageBreak/>
        <w:t xml:space="preserve">857 485 627. </w:t>
      </w:r>
      <w:r w:rsidRPr="00D766F0">
        <w:rPr>
          <w:rFonts w:ascii="Times New Roman" w:eastAsia="Times New Roman" w:hAnsi="Times New Roman" w:cs="Times New Roman"/>
          <w:sz w:val="24"/>
          <w:szCs w:val="24"/>
          <w:lang w:eastAsia="pl-PL"/>
        </w:rPr>
        <w:br/>
        <w:t xml:space="preserve">Adres strony internetowej (URL): www.umb.edu.pl </w:t>
      </w:r>
      <w:r w:rsidRPr="00D766F0">
        <w:rPr>
          <w:rFonts w:ascii="Times New Roman" w:eastAsia="Times New Roman" w:hAnsi="Times New Roman" w:cs="Times New Roman"/>
          <w:sz w:val="24"/>
          <w:szCs w:val="24"/>
          <w:lang w:eastAsia="pl-PL"/>
        </w:rPr>
        <w:br/>
        <w:t xml:space="preserve">Adres profilu nabywcy: </w:t>
      </w:r>
      <w:r w:rsidRPr="00D766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 2) RODZAJ ZAMAWIAJĄCEGO: </w:t>
      </w:r>
      <w:r w:rsidRPr="00D766F0">
        <w:rPr>
          <w:rFonts w:ascii="Times New Roman" w:eastAsia="Times New Roman" w:hAnsi="Times New Roman" w:cs="Times New Roman"/>
          <w:sz w:val="24"/>
          <w:szCs w:val="24"/>
          <w:lang w:eastAsia="pl-PL"/>
        </w:rPr>
        <w:t xml:space="preserve">Inny (proszę określić): </w:t>
      </w:r>
      <w:r w:rsidRPr="00D766F0">
        <w:rPr>
          <w:rFonts w:ascii="Times New Roman" w:eastAsia="Times New Roman" w:hAnsi="Times New Roman" w:cs="Times New Roman"/>
          <w:sz w:val="24"/>
          <w:szCs w:val="24"/>
          <w:lang w:eastAsia="pl-PL"/>
        </w:rPr>
        <w:br/>
        <w:t xml:space="preserve">Uczelnia wyższa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I.3) WSPÓLNE UDZIELANIE ZAMÓWIENIA </w:t>
      </w:r>
      <w:r w:rsidRPr="00D766F0">
        <w:rPr>
          <w:rFonts w:ascii="Times New Roman" w:eastAsia="Times New Roman" w:hAnsi="Times New Roman" w:cs="Times New Roman"/>
          <w:b/>
          <w:bCs/>
          <w:i/>
          <w:iCs/>
          <w:sz w:val="24"/>
          <w:szCs w:val="24"/>
          <w:lang w:eastAsia="pl-PL"/>
        </w:rPr>
        <w:t>(jeżeli dotyczy)</w:t>
      </w:r>
      <w:r w:rsidRPr="00D766F0">
        <w:rPr>
          <w:rFonts w:ascii="Times New Roman" w:eastAsia="Times New Roman" w:hAnsi="Times New Roman" w:cs="Times New Roman"/>
          <w:b/>
          <w:bCs/>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I.4) KOMUNIKACJA: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Tak </w:t>
      </w:r>
      <w:r w:rsidRPr="00D766F0">
        <w:rPr>
          <w:rFonts w:ascii="Times New Roman" w:eastAsia="Times New Roman" w:hAnsi="Times New Roman" w:cs="Times New Roman"/>
          <w:sz w:val="24"/>
          <w:szCs w:val="24"/>
          <w:lang w:eastAsia="pl-PL"/>
        </w:rPr>
        <w:br/>
        <w:t xml:space="preserve">www.umb.edu.pl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Tak </w:t>
      </w:r>
      <w:r w:rsidRPr="00D766F0">
        <w:rPr>
          <w:rFonts w:ascii="Times New Roman" w:eastAsia="Times New Roman" w:hAnsi="Times New Roman" w:cs="Times New Roman"/>
          <w:sz w:val="24"/>
          <w:szCs w:val="24"/>
          <w:lang w:eastAsia="pl-PL"/>
        </w:rPr>
        <w:br/>
        <w:t xml:space="preserve">www.umb.edu.pl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Oferty lub wnioski o dopuszczenie do udziału w postępowaniu należy przesyłać:</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Elektronicznie</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adres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Nie </w:t>
      </w:r>
      <w:r w:rsidRPr="00D766F0">
        <w:rPr>
          <w:rFonts w:ascii="Times New Roman" w:eastAsia="Times New Roman" w:hAnsi="Times New Roman" w:cs="Times New Roman"/>
          <w:sz w:val="24"/>
          <w:szCs w:val="24"/>
          <w:lang w:eastAsia="pl-PL"/>
        </w:rPr>
        <w:br/>
        <w:t xml:space="preserve">Inny sposób: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Tak </w:t>
      </w:r>
      <w:r w:rsidRPr="00D766F0">
        <w:rPr>
          <w:rFonts w:ascii="Times New Roman" w:eastAsia="Times New Roman" w:hAnsi="Times New Roman" w:cs="Times New Roman"/>
          <w:sz w:val="24"/>
          <w:szCs w:val="24"/>
          <w:lang w:eastAsia="pl-PL"/>
        </w:rPr>
        <w:br/>
        <w:t xml:space="preserve">Inny sposób: </w:t>
      </w:r>
      <w:r w:rsidRPr="00D766F0">
        <w:rPr>
          <w:rFonts w:ascii="Times New Roman" w:eastAsia="Times New Roman" w:hAnsi="Times New Roman" w:cs="Times New Roman"/>
          <w:sz w:val="24"/>
          <w:szCs w:val="24"/>
          <w:lang w:eastAsia="pl-PL"/>
        </w:rPr>
        <w:br/>
        <w:t xml:space="preserve">w wersji papierowej </w:t>
      </w:r>
      <w:r w:rsidRPr="00D766F0">
        <w:rPr>
          <w:rFonts w:ascii="Times New Roman" w:eastAsia="Times New Roman" w:hAnsi="Times New Roman" w:cs="Times New Roman"/>
          <w:sz w:val="24"/>
          <w:szCs w:val="24"/>
          <w:lang w:eastAsia="pl-PL"/>
        </w:rPr>
        <w:br/>
        <w:t xml:space="preserve">Adres: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lastRenderedPageBreak/>
        <w:t xml:space="preserve">Kancelaria Ogólna UMB, ul. Jana Kilińskiego 1, 15-089 Białystok (lewe skrzydło Pałacu Branickich, parter)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u w:val="single"/>
          <w:lang w:eastAsia="pl-PL"/>
        </w:rPr>
        <w:t xml:space="preserve">SEKCJA II: PRZEDMIOT ZAMÓWIENIA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II.1) Nazwa nadana zamówieniu przez zamawiającego: </w:t>
      </w:r>
      <w:r w:rsidRPr="00D766F0">
        <w:rPr>
          <w:rFonts w:ascii="Times New Roman" w:eastAsia="Times New Roman" w:hAnsi="Times New Roman" w:cs="Times New Roman"/>
          <w:sz w:val="24"/>
          <w:szCs w:val="24"/>
          <w:lang w:eastAsia="pl-PL"/>
        </w:rPr>
        <w:t xml:space="preserve">Dostawa wraz z transportem, rozładunkiem, wniesieniem, zamontowaniem, dostarczeniem instrukcji stanowiskowej i jej wdrożeniem, serwisowaniem i gwarancją wyposażenia meblowego do Jednostek Organizacyjnych i Administracyjnych Uniwersytetu Medycznego w Białymstoku, z podziałem na siedem części.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Numer referencyjny: </w:t>
      </w:r>
      <w:r w:rsidRPr="00D766F0">
        <w:rPr>
          <w:rFonts w:ascii="Times New Roman" w:eastAsia="Times New Roman" w:hAnsi="Times New Roman" w:cs="Times New Roman"/>
          <w:sz w:val="24"/>
          <w:szCs w:val="24"/>
          <w:lang w:eastAsia="pl-PL"/>
        </w:rPr>
        <w:t xml:space="preserve">AZP.25.1.49.2020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66F0" w:rsidRPr="00D766F0" w:rsidRDefault="00D766F0" w:rsidP="00D766F0">
      <w:pPr>
        <w:spacing w:after="0" w:line="240" w:lineRule="auto"/>
        <w:jc w:val="both"/>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II.2) Rodzaj zamówienia: </w:t>
      </w:r>
      <w:r w:rsidRPr="00D766F0">
        <w:rPr>
          <w:rFonts w:ascii="Times New Roman" w:eastAsia="Times New Roman" w:hAnsi="Times New Roman" w:cs="Times New Roman"/>
          <w:sz w:val="24"/>
          <w:szCs w:val="24"/>
          <w:lang w:eastAsia="pl-PL"/>
        </w:rPr>
        <w:t xml:space="preserve">Dostawy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II.3) Informacja o możliwości składania ofert częściowych</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Zamówienie podzielone jest na części: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Tak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Oferty lub wnioski o dopuszczenie do udziału w postępowaniu można składać w odniesieniu do:</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wszystkich części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II.4)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66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66F0">
        <w:rPr>
          <w:rFonts w:ascii="Times New Roman" w:eastAsia="Times New Roman" w:hAnsi="Times New Roman" w:cs="Times New Roman"/>
          <w:sz w:val="24"/>
          <w:szCs w:val="24"/>
          <w:lang w:eastAsia="pl-PL"/>
        </w:rPr>
        <w:t xml:space="preserve">1. Przedmiotem zamówienia jest dostawa wraz z transportem, rozładunkiem, wniesieniem, zamontowaniem, dostarczeniem instrukcji stanowiskowej i jej wdrożeniem, serwisowaniem i gwarancją wyposażenia meblowego Jednostek Organizacyjnych i Administracyjnych Uniwersytetu Medycznego w Białymstoku, z podziałem na 7 części j/n: część 1- wyposażenie meblowe do: A. DZIAŁU SPRAW STUDENCKICH UMB B. ZAKŁADU FIZJOLOGII UMB C. ZAKŁADU CHEMII ORGANICZNEJ UMB D. ZAKŁADU FARMAKODYNAMIKI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Formularze Cenowe stanowią załącznik nr 5 do każdej </w:t>
      </w:r>
      <w:r w:rsidRPr="00D766F0">
        <w:rPr>
          <w:rFonts w:ascii="Times New Roman" w:eastAsia="Times New Roman" w:hAnsi="Times New Roman" w:cs="Times New Roman"/>
          <w:sz w:val="24"/>
          <w:szCs w:val="24"/>
          <w:lang w:eastAsia="pl-PL"/>
        </w:rPr>
        <w:lastRenderedPageBreak/>
        <w:t xml:space="preserve">części, poglądowe rozmieszczenie mebli do pokoju Kierownika w Zakładzie Genetyki Klinicznej UMB zawiera załącznik Nr 12. Załączniki stanowią integralną część SIWZ. E. ZAKŁADU MEDYCYNY RODZINNEJ UMB F. SEKCJI DS. ZINTEGROWANEGO SYSTEMU ZARZĄDZANIA UCZELNIĄ Część 2 - szafy ubraniowe metalowe do pomieszczeń Centrum Dydaktyki Stomatologicznej UMB. Część 3 - meble biurowe do Biura Karier UMB Część 4 - meble biurowe do Zakładu Genetyki Klinicznej UMB Część 5 - zabudowa meblowa dwóch kuchni do Domu Studenta nr 2 UMB Część 6 - tapczany studenckie do Domu Studenta nr 2 UMB Część 7 - krzesła do Collegium Novum UMB (Blok M).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II.5) Główny kod CPV: </w:t>
      </w:r>
      <w:r w:rsidRPr="00D766F0">
        <w:rPr>
          <w:rFonts w:ascii="Times New Roman" w:eastAsia="Times New Roman" w:hAnsi="Times New Roman" w:cs="Times New Roman"/>
          <w:sz w:val="24"/>
          <w:szCs w:val="24"/>
          <w:lang w:eastAsia="pl-PL"/>
        </w:rPr>
        <w:t xml:space="preserve">39113000-7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Dodatkowe kody CPV:</w:t>
      </w:r>
      <w:r w:rsidRPr="00D766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Kod CPV</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39113000-7</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39141300-5</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39130000-2</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39113000-7</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39141000-2</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39143110-0</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II.6) Całkowita wartość zamówienia </w:t>
      </w:r>
      <w:r w:rsidRPr="00D766F0">
        <w:rPr>
          <w:rFonts w:ascii="Times New Roman" w:eastAsia="Times New Roman" w:hAnsi="Times New Roman" w:cs="Times New Roman"/>
          <w:i/>
          <w:iCs/>
          <w:sz w:val="24"/>
          <w:szCs w:val="24"/>
          <w:lang w:eastAsia="pl-PL"/>
        </w:rPr>
        <w:t>(jeżeli zamawiający podaje informacje o wartości zamówienia)</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66F0">
        <w:rPr>
          <w:rFonts w:ascii="Times New Roman" w:eastAsia="Times New Roman" w:hAnsi="Times New Roman" w:cs="Times New Roman"/>
          <w:b/>
          <w:bCs/>
          <w:sz w:val="24"/>
          <w:szCs w:val="24"/>
          <w:lang w:eastAsia="pl-PL"/>
        </w:rPr>
        <w:t>Pzp</w:t>
      </w:r>
      <w:proofErr w:type="spellEnd"/>
      <w:r w:rsidRPr="00D766F0">
        <w:rPr>
          <w:rFonts w:ascii="Times New Roman" w:eastAsia="Times New Roman" w:hAnsi="Times New Roman" w:cs="Times New Roman"/>
          <w:b/>
          <w:bCs/>
          <w:sz w:val="24"/>
          <w:szCs w:val="24"/>
          <w:lang w:eastAsia="pl-PL"/>
        </w:rPr>
        <w:t xml:space="preserve">: </w:t>
      </w: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66F0">
        <w:rPr>
          <w:rFonts w:ascii="Times New Roman" w:eastAsia="Times New Roman" w:hAnsi="Times New Roman" w:cs="Times New Roman"/>
          <w:sz w:val="24"/>
          <w:szCs w:val="24"/>
          <w:lang w:eastAsia="pl-PL"/>
        </w:rPr>
        <w:t>Pzp</w:t>
      </w:r>
      <w:proofErr w:type="spellEnd"/>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miesiącach:   </w:t>
      </w:r>
      <w:r w:rsidRPr="00D766F0">
        <w:rPr>
          <w:rFonts w:ascii="Times New Roman" w:eastAsia="Times New Roman" w:hAnsi="Times New Roman" w:cs="Times New Roman"/>
          <w:i/>
          <w:iCs/>
          <w:sz w:val="24"/>
          <w:szCs w:val="24"/>
          <w:lang w:eastAsia="pl-PL"/>
        </w:rPr>
        <w:t xml:space="preserve"> lub </w:t>
      </w:r>
      <w:r w:rsidRPr="00D766F0">
        <w:rPr>
          <w:rFonts w:ascii="Times New Roman" w:eastAsia="Times New Roman" w:hAnsi="Times New Roman" w:cs="Times New Roman"/>
          <w:b/>
          <w:bCs/>
          <w:sz w:val="24"/>
          <w:szCs w:val="24"/>
          <w:lang w:eastAsia="pl-PL"/>
        </w:rPr>
        <w:t>dniach:</w:t>
      </w:r>
      <w:r w:rsidRPr="00D766F0">
        <w:rPr>
          <w:rFonts w:ascii="Times New Roman" w:eastAsia="Times New Roman" w:hAnsi="Times New Roman" w:cs="Times New Roman"/>
          <w:sz w:val="24"/>
          <w:szCs w:val="24"/>
          <w:lang w:eastAsia="pl-PL"/>
        </w:rPr>
        <w:t xml:space="preserve"> 42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i/>
          <w:iCs/>
          <w:sz w:val="24"/>
          <w:szCs w:val="24"/>
          <w:lang w:eastAsia="pl-PL"/>
        </w:rPr>
        <w:t>lub</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data rozpoczęcia: </w:t>
      </w:r>
      <w:r w:rsidRPr="00D766F0">
        <w:rPr>
          <w:rFonts w:ascii="Times New Roman" w:eastAsia="Times New Roman" w:hAnsi="Times New Roman" w:cs="Times New Roman"/>
          <w:sz w:val="24"/>
          <w:szCs w:val="24"/>
          <w:lang w:eastAsia="pl-PL"/>
        </w:rPr>
        <w:t> </w:t>
      </w:r>
      <w:r w:rsidRPr="00D766F0">
        <w:rPr>
          <w:rFonts w:ascii="Times New Roman" w:eastAsia="Times New Roman" w:hAnsi="Times New Roman" w:cs="Times New Roman"/>
          <w:i/>
          <w:iCs/>
          <w:sz w:val="24"/>
          <w:szCs w:val="24"/>
          <w:lang w:eastAsia="pl-PL"/>
        </w:rPr>
        <w:t xml:space="preserve"> lub </w:t>
      </w:r>
      <w:r w:rsidRPr="00D766F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Data zakończenia</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II.9) Informacje dodatkowe: </w:t>
      </w:r>
      <w:r w:rsidRPr="00D766F0">
        <w:rPr>
          <w:rFonts w:ascii="Times New Roman" w:eastAsia="Times New Roman" w:hAnsi="Times New Roman" w:cs="Times New Roman"/>
          <w:sz w:val="24"/>
          <w:szCs w:val="24"/>
          <w:lang w:eastAsia="pl-PL"/>
        </w:rPr>
        <w:t xml:space="preserve">1. Termin (okres) realizacji zamówienia: Część przetargu Termin (okres) realizacji zamówienia od daty zawarcia umowy 1 35 dni 2 42 dni 3 35 dni 4 35 dni 5 od 14.09 do 23.09.2020 6 do 25.09.2020 7 od 07.09 do 16.09.2020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III.1) WARUNKI UDZIAŁU W POSTĘPOWANIU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Określenie warunków: Zamawiający nie określa warunku </w:t>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III.1.2) Sytuacja finansowa lub ekonomiczna </w:t>
      </w:r>
      <w:r w:rsidRPr="00D766F0">
        <w:rPr>
          <w:rFonts w:ascii="Times New Roman" w:eastAsia="Times New Roman" w:hAnsi="Times New Roman" w:cs="Times New Roman"/>
          <w:sz w:val="24"/>
          <w:szCs w:val="24"/>
          <w:lang w:eastAsia="pl-PL"/>
        </w:rPr>
        <w:br/>
        <w:t xml:space="preserve">Określenie warunków: Zamawiający nie określa warunku </w:t>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III.1.3) Zdolność techniczna lub zawodowa </w:t>
      </w:r>
      <w:r w:rsidRPr="00D766F0">
        <w:rPr>
          <w:rFonts w:ascii="Times New Roman" w:eastAsia="Times New Roman" w:hAnsi="Times New Roman" w:cs="Times New Roman"/>
          <w:sz w:val="24"/>
          <w:szCs w:val="24"/>
          <w:lang w:eastAsia="pl-PL"/>
        </w:rPr>
        <w:br/>
        <w:t xml:space="preserve">Określenie warunków: Zamawiający nie określa warunku </w:t>
      </w:r>
      <w:r w:rsidRPr="00D766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766F0">
        <w:rPr>
          <w:rFonts w:ascii="Times New Roman" w:eastAsia="Times New Roman" w:hAnsi="Times New Roman" w:cs="Times New Roman"/>
          <w:sz w:val="24"/>
          <w:szCs w:val="24"/>
          <w:lang w:eastAsia="pl-PL"/>
        </w:rPr>
        <w:br/>
        <w:t xml:space="preserve">Informacje dodatkowe: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III.2) PODSTAWY WYKLUCZENIA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66F0">
        <w:rPr>
          <w:rFonts w:ascii="Times New Roman" w:eastAsia="Times New Roman" w:hAnsi="Times New Roman" w:cs="Times New Roman"/>
          <w:b/>
          <w:bCs/>
          <w:sz w:val="24"/>
          <w:szCs w:val="24"/>
          <w:lang w:eastAsia="pl-PL"/>
        </w:rPr>
        <w:t>Pzp</w:t>
      </w:r>
      <w:proofErr w:type="spellEnd"/>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66F0">
        <w:rPr>
          <w:rFonts w:ascii="Times New Roman" w:eastAsia="Times New Roman" w:hAnsi="Times New Roman" w:cs="Times New Roman"/>
          <w:b/>
          <w:bCs/>
          <w:sz w:val="24"/>
          <w:szCs w:val="24"/>
          <w:lang w:eastAsia="pl-PL"/>
        </w:rPr>
        <w:t>Pzp</w:t>
      </w:r>
      <w:proofErr w:type="spellEnd"/>
      <w:r w:rsidRPr="00D766F0">
        <w:rPr>
          <w:rFonts w:ascii="Times New Roman" w:eastAsia="Times New Roman" w:hAnsi="Times New Roman" w:cs="Times New Roman"/>
          <w:sz w:val="24"/>
          <w:szCs w:val="24"/>
          <w:lang w:eastAsia="pl-PL"/>
        </w:rPr>
        <w:t xml:space="preserve"> Nie Zamawiający przewiduje następujące fakultatywne podstawy wykluczenia: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66F0">
        <w:rPr>
          <w:rFonts w:ascii="Times New Roman" w:eastAsia="Times New Roman" w:hAnsi="Times New Roman" w:cs="Times New Roman"/>
          <w:sz w:val="24"/>
          <w:szCs w:val="24"/>
          <w:lang w:eastAsia="pl-PL"/>
        </w:rPr>
        <w:br/>
        <w:t xml:space="preserve">Tak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Oświadczenie o spełnianiu kryteriów selekcji </w:t>
      </w:r>
      <w:r w:rsidRPr="00D766F0">
        <w:rPr>
          <w:rFonts w:ascii="Times New Roman" w:eastAsia="Times New Roman" w:hAnsi="Times New Roman" w:cs="Times New Roman"/>
          <w:sz w:val="24"/>
          <w:szCs w:val="24"/>
          <w:lang w:eastAsia="pl-PL"/>
        </w:rPr>
        <w:b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III.5.1) W ZAKRESIE SPEŁNIANIA WARUNKÓW UDZIAŁU W POSTĘPOWANIU:</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III.5.2) W ZAKRESIE KRYTERIÓW SELEKCJI:</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lastRenderedPageBreak/>
        <w:t xml:space="preserve">W celu potwierdzenia, że oferowane dostawy odpowiadają wymaganiom określonym przez Zamawiającego, Zamawiający wymaga złożenia następujących dokumentów: 1) dotyczy części 1 a) Aktualne materiały informacyjne dotyczące - foteli biurowych. </w:t>
      </w:r>
      <w:r w:rsidRPr="00D766F0">
        <w:rPr>
          <w:rFonts w:ascii="Times New Roman" w:eastAsia="Times New Roman" w:hAnsi="Times New Roman" w:cs="Times New Roman"/>
          <w:sz w:val="24"/>
          <w:szCs w:val="24"/>
          <w:lang w:eastAsia="pl-PL"/>
        </w:rPr>
        <w:sym w:font="Symbol" w:char="F02D"/>
      </w:r>
      <w:r w:rsidRPr="00D766F0">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2) dotyczy części 2 b) Certyfikat uprawniający do oznaczania wyrobu znakiem bezpieczeństwa potwierdzający spełnianie norm. c) Atest higieniczny. d) Aktualne materiały informacyjne dotyczące parametrów techniczno-eksploatacyjnych, jakościowych i funkcjonalnych szaf ubraniowych metalowych. </w:t>
      </w:r>
      <w:r w:rsidRPr="00D766F0">
        <w:rPr>
          <w:rFonts w:ascii="Times New Roman" w:eastAsia="Times New Roman" w:hAnsi="Times New Roman" w:cs="Times New Roman"/>
          <w:sz w:val="24"/>
          <w:szCs w:val="24"/>
          <w:lang w:eastAsia="pl-PL"/>
        </w:rPr>
        <w:sym w:font="Symbol" w:char="F02D"/>
      </w:r>
      <w:r w:rsidRPr="00D766F0">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sprzętu, które są wymagane w opisie przedmiotu zamówienia. W sytuacji, gdy Zamawiający będzie miał wątpliwości co do prawdziwości parametrów zaoferowanego sprzętu,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3) dotyczy części 3 a) Certyfikat lub atest potwierdzający wytrzymałość prowadnic na min. 50 tys. cykli. b) Certyfikat lub atest potwierdzający wytrzymałość zawiasów na min. 80 tys. cykli otwarcie – zamknięcie. c) Atesty higieniczne na: płytę meblową i obrzeże potwierdzające klasę higieniczności E1. 4) dotyczy części 4 a) Certyfikat lub atest potwierdzający wytrzymałość prowadnic na min. 50 tys. cykli. b) Certyfikat lub atest potwierdzający wytrzymałość zawiasów na min. 80 tys. cykli otwarcie – zamknięcie. c) Aktualne materiały informacyjne dotyczące: Foteli biurowych i konferencyjnych. </w:t>
      </w:r>
      <w:r w:rsidRPr="00D766F0">
        <w:rPr>
          <w:rFonts w:ascii="Times New Roman" w:eastAsia="Times New Roman" w:hAnsi="Times New Roman" w:cs="Times New Roman"/>
          <w:sz w:val="24"/>
          <w:szCs w:val="24"/>
          <w:lang w:eastAsia="pl-PL"/>
        </w:rPr>
        <w:sym w:font="Symbol" w:char="F02D"/>
      </w:r>
      <w:r w:rsidRPr="00D766F0">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III.7) INNE DOKUMENTY NIE WYMIENIONE W pkt III.3) - III.6)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1. Oferta musi zawierać następujące oświadczenia i dokumenty: Dokument Numer Załącznika I. OFERTA MUSI ZAWIERAĆ NASTĘPUJĄCE OŚWIADCZENIA I DOKUMENTY 1. Wypełniony Formularz ofertowy Załącznik nr 1 2. Wymagania techniczno-eksploatacyjne, jakościowe i funkcjonalne, szczegółowa specyfika asortymentowa Załączniki nr 2 3. Wypełnioną Tabelę oceny okresu gwarancji Załączniki nr 4 4. Wypełniony Formularz cenowy Załączniki nr 5 5. Oświadczenie DOTYCZĄCE SPEŁNIANIA WARUNKÓW UDZIAŁU W POSTĘPOWANIU Załącznik nr 6 6. Oświadczenie DOTYCZĄCE PRZESŁANEK WYKLUCZENIA Z POSTĘPOWANIA Załącznik nr 7 7. Opcjonalnie: zobowiązanie do oddania do dyspozycji niezbędnych zasobów na potrzeby wykonania zamówienia – jeżeli dotyczy Załącznik nr 8 8. Opcjonalnie: oświadczenie o ofercie równoważnej z opisem przedmiotu zamówienia – jeżeli dotyczy Załącznik nr 9 9. </w:t>
      </w:r>
      <w:r w:rsidRPr="00D766F0">
        <w:rPr>
          <w:rFonts w:ascii="Times New Roman" w:eastAsia="Times New Roman" w:hAnsi="Times New Roman" w:cs="Times New Roman"/>
          <w:sz w:val="24"/>
          <w:szCs w:val="24"/>
          <w:lang w:eastAsia="pl-PL"/>
        </w:rPr>
        <w:lastRenderedPageBreak/>
        <w:t xml:space="preserve">Opcjonalnie: wykaz części zamówienia, której wykonanie Wykonawca zamierza powierzyć podwykonawcom i nazwy firm podwykonawców – jeżeli dotyczy Załącznik nr 13 10. Opcjonalnie: pełnomocnictwo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23 ust. 2 ustawy. II. DOKUMENTY SKŁADANE PO OTWARCIU OFERT (czynność Wykonawcy winna być dokonana w terminie 3 dni od dnia zamieszczenia na stronie internetowej informacji, o której mowa w art. 86 ust. 5 ustawy </w:t>
      </w:r>
      <w:proofErr w:type="spellStart"/>
      <w:r w:rsidRPr="00D766F0">
        <w:rPr>
          <w:rFonts w:ascii="Times New Roman" w:eastAsia="Times New Roman" w:hAnsi="Times New Roman" w:cs="Times New Roman"/>
          <w:sz w:val="24"/>
          <w:szCs w:val="24"/>
          <w:lang w:eastAsia="pl-PL"/>
        </w:rPr>
        <w:t>Pzp</w:t>
      </w:r>
      <w:proofErr w:type="spellEnd"/>
      <w:r w:rsidRPr="00D766F0">
        <w:rPr>
          <w:rFonts w:ascii="Times New Roman" w:eastAsia="Times New Roman" w:hAnsi="Times New Roman" w:cs="Times New Roman"/>
          <w:sz w:val="24"/>
          <w:szCs w:val="24"/>
          <w:lang w:eastAsia="pl-PL"/>
        </w:rPr>
        <w:t xml:space="preserve">) Oświadczenie o przynależności lub braku przynależności Wykonawcy do tej samej grupy kapitałowej, o której mowa w art. 24 ust. 1 pkt 23 ustawy </w:t>
      </w:r>
      <w:proofErr w:type="spellStart"/>
      <w:r w:rsidRPr="00D766F0">
        <w:rPr>
          <w:rFonts w:ascii="Times New Roman" w:eastAsia="Times New Roman" w:hAnsi="Times New Roman" w:cs="Times New Roman"/>
          <w:sz w:val="24"/>
          <w:szCs w:val="24"/>
          <w:lang w:eastAsia="pl-PL"/>
        </w:rPr>
        <w:t>Pzp</w:t>
      </w:r>
      <w:proofErr w:type="spellEnd"/>
      <w:r w:rsidRPr="00D766F0">
        <w:rPr>
          <w:rFonts w:ascii="Times New Roman" w:eastAsia="Times New Roman" w:hAnsi="Times New Roman" w:cs="Times New Roman"/>
          <w:sz w:val="24"/>
          <w:szCs w:val="24"/>
          <w:lang w:eastAsia="pl-PL"/>
        </w:rPr>
        <w:t xml:space="preserve"> – wzór stanowi załącznik nr 11 do SIWZ III. DOKUMENTY SKŁADANE NA WEZWANIE ZAMAWIAJĄCEGO 1. Certyfikaty lub atesty, materiały informacyjne, deklaracje zgodności, inne …- zgodnie z Załącznikiem nr 3 do SIWZ: 1) dotyczy części 1 e) Aktualne materiały informacyjne dotyczące - foteli biurowych. </w:t>
      </w:r>
      <w:r w:rsidRPr="00D766F0">
        <w:rPr>
          <w:rFonts w:ascii="Times New Roman" w:eastAsia="Times New Roman" w:hAnsi="Times New Roman" w:cs="Times New Roman"/>
          <w:sz w:val="24"/>
          <w:szCs w:val="24"/>
          <w:lang w:eastAsia="pl-PL"/>
        </w:rPr>
        <w:sym w:font="Symbol" w:char="F02D"/>
      </w:r>
      <w:r w:rsidRPr="00D766F0">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2) dotyczy części 2 f) Certyfikat uprawniający do oznaczania wyrobu znakiem bezpieczeństwa potwierdzający spełnianie norm. g) Atest higieniczny. h) Aktualne materiały informacyjne dotyczące parametrów techniczno-eksploatacyjnych, jakościowych i funkcjonalnych szaf ubraniowych metalowych. </w:t>
      </w:r>
      <w:r w:rsidRPr="00D766F0">
        <w:rPr>
          <w:rFonts w:ascii="Times New Roman" w:eastAsia="Times New Roman" w:hAnsi="Times New Roman" w:cs="Times New Roman"/>
          <w:sz w:val="24"/>
          <w:szCs w:val="24"/>
          <w:lang w:eastAsia="pl-PL"/>
        </w:rPr>
        <w:sym w:font="Symbol" w:char="F02D"/>
      </w:r>
      <w:r w:rsidRPr="00D766F0">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sprzętu, które są wymagane w opisie przedmiotu zamówienia. W sytuacji, gdy Zamawiający będzie miał wątpliwości co do prawdziwości parametrów zaoferowanego sprzętu,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3) dotyczy części 3 d) Certyfikat lub atest potwierdzający wytrzymałość prowadnic na min. 50 tys. cykli. e) Certyfikat lub atest potwierdzający wytrzymałość zawiasów na min. 80 tys. cykli otwarcie – zamknięcie. f) Atesty higieniczne na: płytę meblową i obrzeże potwierdzające klasę higieniczności E1. 4) dotyczy części 4 c) Certyfikat lub atest potwierdzający wytrzymałość prowadnic na min. 50 tys. cykli. d) Certyfikat lub atest potwierdzający wytrzymałość zawiasów na min. 80 tys. cykli otwarcie – zamknięcie. c) Aktualne materiały informacyjne dotyczące: Foteli biurowych i konferencyjnych. </w:t>
      </w:r>
      <w:r w:rsidRPr="00D766F0">
        <w:rPr>
          <w:rFonts w:ascii="Times New Roman" w:eastAsia="Times New Roman" w:hAnsi="Times New Roman" w:cs="Times New Roman"/>
          <w:sz w:val="24"/>
          <w:szCs w:val="24"/>
          <w:lang w:eastAsia="pl-PL"/>
        </w:rPr>
        <w:sym w:font="Symbol" w:char="F02D"/>
      </w:r>
      <w:r w:rsidRPr="00D766F0">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u w:val="single"/>
          <w:lang w:eastAsia="pl-PL"/>
        </w:rPr>
        <w:lastRenderedPageBreak/>
        <w:t xml:space="preserve">SEKCJA IV: PROCEDURA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IV.1) OPIS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IV.1.1) Tryb udzielenia zamówienia: </w:t>
      </w:r>
      <w:r w:rsidRPr="00D766F0">
        <w:rPr>
          <w:rFonts w:ascii="Times New Roman" w:eastAsia="Times New Roman" w:hAnsi="Times New Roman" w:cs="Times New Roman"/>
          <w:sz w:val="24"/>
          <w:szCs w:val="24"/>
          <w:lang w:eastAsia="pl-PL"/>
        </w:rPr>
        <w:t xml:space="preserve">Przetarg nieograniczony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IV.1.2) Zamawiający żąda wniesienia wadium:</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Informacja na temat wadium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IV.1.3) Przewiduje się udzielenie zaliczek na poczet wykonania zamówienia:</w:t>
      </w:r>
      <w:r w:rsidRPr="00D766F0">
        <w:rPr>
          <w:rFonts w:ascii="Times New Roman" w:eastAsia="Times New Roman" w:hAnsi="Times New Roman" w:cs="Times New Roman"/>
          <w:sz w:val="24"/>
          <w:szCs w:val="24"/>
          <w:lang w:eastAsia="pl-PL"/>
        </w:rPr>
        <w:t xml:space="preserv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Należy podać informacje na temat udzielania zaliczek: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66F0">
        <w:rPr>
          <w:rFonts w:ascii="Times New Roman" w:eastAsia="Times New Roman" w:hAnsi="Times New Roman" w:cs="Times New Roman"/>
          <w:sz w:val="24"/>
          <w:szCs w:val="24"/>
          <w:lang w:eastAsia="pl-PL"/>
        </w:rPr>
        <w:br/>
        <w:t xml:space="preserve">Nie </w:t>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IV.1.5.) Wymaga się złożenia oferty wariantowej: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Nie </w:t>
      </w:r>
      <w:r w:rsidRPr="00D766F0">
        <w:rPr>
          <w:rFonts w:ascii="Times New Roman" w:eastAsia="Times New Roman" w:hAnsi="Times New Roman" w:cs="Times New Roman"/>
          <w:sz w:val="24"/>
          <w:szCs w:val="24"/>
          <w:lang w:eastAsia="pl-PL"/>
        </w:rPr>
        <w:br/>
        <w:t xml:space="preserve">Dopuszcza się złożenie oferty wariantowej </w:t>
      </w:r>
      <w:r w:rsidRPr="00D766F0">
        <w:rPr>
          <w:rFonts w:ascii="Times New Roman" w:eastAsia="Times New Roman" w:hAnsi="Times New Roman" w:cs="Times New Roman"/>
          <w:sz w:val="24"/>
          <w:szCs w:val="24"/>
          <w:lang w:eastAsia="pl-PL"/>
        </w:rPr>
        <w:br/>
        <w:t xml:space="preserve">Nie </w:t>
      </w:r>
      <w:r w:rsidRPr="00D766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66F0">
        <w:rPr>
          <w:rFonts w:ascii="Times New Roman" w:eastAsia="Times New Roman" w:hAnsi="Times New Roman" w:cs="Times New Roman"/>
          <w:sz w:val="24"/>
          <w:szCs w:val="24"/>
          <w:lang w:eastAsia="pl-PL"/>
        </w:rPr>
        <w:br/>
        <w:t xml:space="preserve">Nie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Liczba wykonawców   </w:t>
      </w:r>
      <w:r w:rsidRPr="00D766F0">
        <w:rPr>
          <w:rFonts w:ascii="Times New Roman" w:eastAsia="Times New Roman" w:hAnsi="Times New Roman" w:cs="Times New Roman"/>
          <w:sz w:val="24"/>
          <w:szCs w:val="24"/>
          <w:lang w:eastAsia="pl-PL"/>
        </w:rPr>
        <w:br/>
        <w:t xml:space="preserve">Przewidywana minimalna liczba wykonawców </w:t>
      </w:r>
      <w:r w:rsidRPr="00D766F0">
        <w:rPr>
          <w:rFonts w:ascii="Times New Roman" w:eastAsia="Times New Roman" w:hAnsi="Times New Roman" w:cs="Times New Roman"/>
          <w:sz w:val="24"/>
          <w:szCs w:val="24"/>
          <w:lang w:eastAsia="pl-PL"/>
        </w:rPr>
        <w:br/>
        <w:t xml:space="preserve">Maksymalna liczba wykonawców   </w:t>
      </w:r>
      <w:r w:rsidRPr="00D766F0">
        <w:rPr>
          <w:rFonts w:ascii="Times New Roman" w:eastAsia="Times New Roman" w:hAnsi="Times New Roman" w:cs="Times New Roman"/>
          <w:sz w:val="24"/>
          <w:szCs w:val="24"/>
          <w:lang w:eastAsia="pl-PL"/>
        </w:rPr>
        <w:br/>
        <w:t xml:space="preserve">Kryteria selekcji wykonawców: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IV.1.7) Informacje na temat umowy ramowej lub dynamicznego systemu zakupów: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Umowa ramowa będzie zawarta: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Czy przewiduje się ograniczenie liczby uczestników umowy ramowej: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Przewidziana maksymalna liczba uczestników umowy ramowej: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Zamówienie obejmuje ustanowienie dynamicznego systemu zakupów: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IV.1.8) Aukcja elektroniczna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Przewidziane jest przeprowadzenie aukcji elektronicznej </w:t>
      </w:r>
      <w:r w:rsidRPr="00D766F0">
        <w:rPr>
          <w:rFonts w:ascii="Times New Roman" w:eastAsia="Times New Roman" w:hAnsi="Times New Roman" w:cs="Times New Roman"/>
          <w:i/>
          <w:iCs/>
          <w:sz w:val="24"/>
          <w:szCs w:val="24"/>
          <w:lang w:eastAsia="pl-PL"/>
        </w:rPr>
        <w:t xml:space="preserve">(przetarg nieograniczony, przetarg ograniczony, negocjacje z ogłoszeniem) </w:t>
      </w:r>
      <w:r w:rsidRPr="00D766F0">
        <w:rPr>
          <w:rFonts w:ascii="Times New Roman" w:eastAsia="Times New Roman" w:hAnsi="Times New Roman" w:cs="Times New Roman"/>
          <w:sz w:val="24"/>
          <w:szCs w:val="24"/>
          <w:lang w:eastAsia="pl-PL"/>
        </w:rPr>
        <w:br/>
        <w:t xml:space="preserve">Należy podać adres strony internetowej, na której aukcja będzie prowadzona: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66F0">
        <w:rPr>
          <w:rFonts w:ascii="Times New Roman" w:eastAsia="Times New Roman" w:hAnsi="Times New Roman" w:cs="Times New Roman"/>
          <w:sz w:val="24"/>
          <w:szCs w:val="24"/>
          <w:lang w:eastAsia="pl-PL"/>
        </w:rPr>
        <w:br/>
        <w:t xml:space="preserve">Informacje dotyczące przebiegu aukcji elektronicznej: </w:t>
      </w:r>
      <w:r w:rsidRPr="00D766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66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66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66F0">
        <w:rPr>
          <w:rFonts w:ascii="Times New Roman" w:eastAsia="Times New Roman" w:hAnsi="Times New Roman" w:cs="Times New Roman"/>
          <w:sz w:val="24"/>
          <w:szCs w:val="24"/>
          <w:lang w:eastAsia="pl-PL"/>
        </w:rPr>
        <w:br/>
        <w:t xml:space="preserve">Informacje o liczbie etapów aukcji elektronicznej i czasie ich trwania: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t xml:space="preserve">Czas trwania: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66F0">
        <w:rPr>
          <w:rFonts w:ascii="Times New Roman" w:eastAsia="Times New Roman" w:hAnsi="Times New Roman" w:cs="Times New Roman"/>
          <w:sz w:val="24"/>
          <w:szCs w:val="24"/>
          <w:lang w:eastAsia="pl-PL"/>
        </w:rPr>
        <w:br/>
        <w:t xml:space="preserve">Warunki zamknięcia aukcji elektronicznej: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IV.2) KRYTERIA OCENY OFERT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IV.2.1) Kryteria oceny ofert: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IV.2.2) Kryteria</w:t>
      </w:r>
      <w:r w:rsidRPr="00D766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66F0">
        <w:rPr>
          <w:rFonts w:ascii="Times New Roman" w:eastAsia="Times New Roman" w:hAnsi="Times New Roman" w:cs="Times New Roman"/>
          <w:b/>
          <w:bCs/>
          <w:sz w:val="24"/>
          <w:szCs w:val="24"/>
          <w:lang w:eastAsia="pl-PL"/>
        </w:rPr>
        <w:t>Pzp</w:t>
      </w:r>
      <w:proofErr w:type="spellEnd"/>
      <w:r w:rsidRPr="00D766F0">
        <w:rPr>
          <w:rFonts w:ascii="Times New Roman" w:eastAsia="Times New Roman" w:hAnsi="Times New Roman" w:cs="Times New Roman"/>
          <w:b/>
          <w:bCs/>
          <w:sz w:val="24"/>
          <w:szCs w:val="24"/>
          <w:lang w:eastAsia="pl-PL"/>
        </w:rPr>
        <w:t xml:space="preserve"> </w:t>
      </w:r>
      <w:r w:rsidRPr="00D766F0">
        <w:rPr>
          <w:rFonts w:ascii="Times New Roman" w:eastAsia="Times New Roman" w:hAnsi="Times New Roman" w:cs="Times New Roman"/>
          <w:sz w:val="24"/>
          <w:szCs w:val="24"/>
          <w:lang w:eastAsia="pl-PL"/>
        </w:rPr>
        <w:t xml:space="preserve">(przetarg nieograniczony) </w:t>
      </w:r>
      <w:r w:rsidRPr="00D766F0">
        <w:rPr>
          <w:rFonts w:ascii="Times New Roman" w:eastAsia="Times New Roman" w:hAnsi="Times New Roman" w:cs="Times New Roman"/>
          <w:sz w:val="24"/>
          <w:szCs w:val="24"/>
          <w:lang w:eastAsia="pl-PL"/>
        </w:rPr>
        <w:br/>
        <w:t xml:space="preserve">Tak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IV.3) Negocjacje z ogłoszeniem, dialog konkurencyjny, partnerstwo innowacyjne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lastRenderedPageBreak/>
        <w:t>IV.3.1) Informacje na temat negocjacji z ogłoszeniem</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Minimalne wymagania, które muszą spełniać wszystkie oferty: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66F0">
        <w:rPr>
          <w:rFonts w:ascii="Times New Roman" w:eastAsia="Times New Roman" w:hAnsi="Times New Roman" w:cs="Times New Roman"/>
          <w:sz w:val="24"/>
          <w:szCs w:val="24"/>
          <w:lang w:eastAsia="pl-PL"/>
        </w:rPr>
        <w:br/>
        <w:t xml:space="preserve">Przewidziany jest podział negocjacji na etapy w celu ograniczenia liczby ofert: </w:t>
      </w:r>
      <w:r w:rsidRPr="00D766F0">
        <w:rPr>
          <w:rFonts w:ascii="Times New Roman" w:eastAsia="Times New Roman" w:hAnsi="Times New Roman" w:cs="Times New Roman"/>
          <w:sz w:val="24"/>
          <w:szCs w:val="24"/>
          <w:lang w:eastAsia="pl-PL"/>
        </w:rPr>
        <w:br/>
        <w:t xml:space="preserve">Należy podać informacje na temat etapów negocjacji (w tym liczbę etapów):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IV.3.2) Informacje na temat dialogu konkurencyjnego</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Wstępny harmonogram postępowania: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Podział dialogu na etapy w celu ograniczenia liczby rozwiązań: </w:t>
      </w:r>
      <w:r w:rsidRPr="00D766F0">
        <w:rPr>
          <w:rFonts w:ascii="Times New Roman" w:eastAsia="Times New Roman" w:hAnsi="Times New Roman" w:cs="Times New Roman"/>
          <w:sz w:val="24"/>
          <w:szCs w:val="24"/>
          <w:lang w:eastAsia="pl-PL"/>
        </w:rPr>
        <w:br/>
        <w:t xml:space="preserve">Należy podać informacje na temat etapów dialogu: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IV.3.3) Informacje na temat partnerstwa innowacyjnego</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Informacje dodatkowe: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IV.4) Licytacja elektroniczna </w:t>
      </w:r>
      <w:r w:rsidRPr="00D766F0">
        <w:rPr>
          <w:rFonts w:ascii="Times New Roman" w:eastAsia="Times New Roman" w:hAnsi="Times New Roman" w:cs="Times New Roman"/>
          <w:sz w:val="24"/>
          <w:szCs w:val="24"/>
          <w:lang w:eastAsia="pl-PL"/>
        </w:rPr>
        <w:br/>
        <w:t xml:space="preserve">Adres strony internetowej, na której będzie prowadzona licytacja elektroniczna: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Informacje o liczbie etapów licytacji elektronicznej i czasie ich trwania: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Czas trwania: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766F0">
        <w:rPr>
          <w:rFonts w:ascii="Times New Roman" w:eastAsia="Times New Roman" w:hAnsi="Times New Roman" w:cs="Times New Roman"/>
          <w:sz w:val="24"/>
          <w:szCs w:val="24"/>
          <w:lang w:eastAsia="pl-PL"/>
        </w:rPr>
        <w:br/>
        <w:t xml:space="preserve">Data: godzina: </w:t>
      </w:r>
      <w:r w:rsidRPr="00D766F0">
        <w:rPr>
          <w:rFonts w:ascii="Times New Roman" w:eastAsia="Times New Roman" w:hAnsi="Times New Roman" w:cs="Times New Roman"/>
          <w:sz w:val="24"/>
          <w:szCs w:val="24"/>
          <w:lang w:eastAsia="pl-PL"/>
        </w:rPr>
        <w:br/>
        <w:t xml:space="preserve">Termin otwarcia licytacji elektronicznej: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Termin i warunki zamknięcia licytacji elektronicznej: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t xml:space="preserve">Wymagania dotyczące zabezpieczenia należytego wykonania umowy: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t xml:space="preserve">Informacje dodatkowe: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IV.5) ZMIANA UMOWY</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66F0">
        <w:rPr>
          <w:rFonts w:ascii="Times New Roman" w:eastAsia="Times New Roman" w:hAnsi="Times New Roman" w:cs="Times New Roman"/>
          <w:sz w:val="24"/>
          <w:szCs w:val="24"/>
          <w:lang w:eastAsia="pl-PL"/>
        </w:rPr>
        <w:t xml:space="preserve"> Nie </w:t>
      </w:r>
      <w:r w:rsidRPr="00D766F0">
        <w:rPr>
          <w:rFonts w:ascii="Times New Roman" w:eastAsia="Times New Roman" w:hAnsi="Times New Roman" w:cs="Times New Roman"/>
          <w:sz w:val="24"/>
          <w:szCs w:val="24"/>
          <w:lang w:eastAsia="pl-PL"/>
        </w:rPr>
        <w:br/>
        <w:t xml:space="preserve">Należy wskazać zakres, charakter zmian oraz warunki wprowadzenia zmian: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IV.6) INFORMACJE ADMINISTRACYJNE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IV.6.1) Sposób udostępniania informacji o charakterze poufnym </w:t>
      </w:r>
      <w:r w:rsidRPr="00D766F0">
        <w:rPr>
          <w:rFonts w:ascii="Times New Roman" w:eastAsia="Times New Roman" w:hAnsi="Times New Roman" w:cs="Times New Roman"/>
          <w:i/>
          <w:iCs/>
          <w:sz w:val="24"/>
          <w:szCs w:val="24"/>
          <w:lang w:eastAsia="pl-PL"/>
        </w:rPr>
        <w:t xml:space="preserve">(jeżeli dotyczy):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Środki służące ochronie informacji o charakterze poufnym</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66F0">
        <w:rPr>
          <w:rFonts w:ascii="Times New Roman" w:eastAsia="Times New Roman" w:hAnsi="Times New Roman" w:cs="Times New Roman"/>
          <w:sz w:val="24"/>
          <w:szCs w:val="24"/>
          <w:lang w:eastAsia="pl-PL"/>
        </w:rPr>
        <w:br/>
        <w:t xml:space="preserve">Data: 2020-07-30, godzina: 11:00, </w:t>
      </w:r>
      <w:r w:rsidRPr="00D766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66F0">
        <w:rPr>
          <w:rFonts w:ascii="Times New Roman" w:eastAsia="Times New Roman" w:hAnsi="Times New Roman" w:cs="Times New Roman"/>
          <w:sz w:val="24"/>
          <w:szCs w:val="24"/>
          <w:lang w:eastAsia="pl-PL"/>
        </w:rPr>
        <w:br/>
        <w:t xml:space="preserve">Nie </w:t>
      </w:r>
      <w:r w:rsidRPr="00D766F0">
        <w:rPr>
          <w:rFonts w:ascii="Times New Roman" w:eastAsia="Times New Roman" w:hAnsi="Times New Roman" w:cs="Times New Roman"/>
          <w:sz w:val="24"/>
          <w:szCs w:val="24"/>
          <w:lang w:eastAsia="pl-PL"/>
        </w:rPr>
        <w:br/>
        <w:t xml:space="preserve">Wskazać powody: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66F0">
        <w:rPr>
          <w:rFonts w:ascii="Times New Roman" w:eastAsia="Times New Roman" w:hAnsi="Times New Roman" w:cs="Times New Roman"/>
          <w:sz w:val="24"/>
          <w:szCs w:val="24"/>
          <w:lang w:eastAsia="pl-PL"/>
        </w:rPr>
        <w:br/>
        <w:t xml:space="preserve">&gt; polski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IV.6.3) Termin związania ofertą: </w:t>
      </w:r>
      <w:r w:rsidRPr="00D766F0">
        <w:rPr>
          <w:rFonts w:ascii="Times New Roman" w:eastAsia="Times New Roman" w:hAnsi="Times New Roman" w:cs="Times New Roman"/>
          <w:sz w:val="24"/>
          <w:szCs w:val="24"/>
          <w:lang w:eastAsia="pl-PL"/>
        </w:rPr>
        <w:t xml:space="preserve">do: okres w dniach: 30 (od ostatecznego terminu składania ofert)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766F0">
        <w:rPr>
          <w:rFonts w:ascii="Times New Roman" w:eastAsia="Times New Roman" w:hAnsi="Times New Roman" w:cs="Times New Roman"/>
          <w:sz w:val="24"/>
          <w:szCs w:val="24"/>
          <w:lang w:eastAsia="pl-PL"/>
        </w:rPr>
        <w:t xml:space="preserve"> Nie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IV.6.5) Informacje dodatkowe:</w:t>
      </w:r>
      <w:r w:rsidRPr="00D766F0">
        <w:rPr>
          <w:rFonts w:ascii="Times New Roman" w:eastAsia="Times New Roman" w:hAnsi="Times New Roman" w:cs="Times New Roman"/>
          <w:sz w:val="24"/>
          <w:szCs w:val="24"/>
          <w:lang w:eastAsia="pl-PL"/>
        </w:rPr>
        <w:t xml:space="preserve"> </w:t>
      </w:r>
      <w:r w:rsidRPr="00D766F0">
        <w:rPr>
          <w:rFonts w:ascii="Times New Roman" w:eastAsia="Times New Roman" w:hAnsi="Times New Roman" w:cs="Times New Roman"/>
          <w:sz w:val="24"/>
          <w:szCs w:val="24"/>
          <w:lang w:eastAsia="pl-PL"/>
        </w:rPr>
        <w:br/>
      </w:r>
    </w:p>
    <w:p w:rsidR="00D766F0" w:rsidRPr="00D766F0" w:rsidRDefault="00D766F0" w:rsidP="00D766F0">
      <w:pPr>
        <w:spacing w:after="0" w:line="240" w:lineRule="auto"/>
        <w:jc w:val="center"/>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u w:val="single"/>
          <w:lang w:eastAsia="pl-PL"/>
        </w:rPr>
        <w:t xml:space="preserve">ZAŁĄCZNIK I - INFORMACJE DOTYCZĄCE OFERT CZĘŚCIOWYCH </w:t>
      </w:r>
    </w:p>
    <w:p w:rsidR="00D766F0" w:rsidRPr="00D766F0" w:rsidRDefault="00D766F0" w:rsidP="00D766F0">
      <w:pPr>
        <w:spacing w:after="0" w:line="240" w:lineRule="auto"/>
        <w:rPr>
          <w:rFonts w:ascii="Times New Roman" w:eastAsia="Times New Roman" w:hAnsi="Times New Roman" w:cs="Times New Roman"/>
          <w:sz w:val="24"/>
          <w:szCs w:val="24"/>
          <w:lang w:eastAsia="pl-PL"/>
        </w:rPr>
      </w:pPr>
    </w:p>
    <w:p w:rsidR="00D766F0" w:rsidRPr="00D766F0" w:rsidRDefault="00D766F0" w:rsidP="00D766F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80"/>
        <w:gridCol w:w="834"/>
        <w:gridCol w:w="7356"/>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1</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Dostawa wraz z transportem, rozładunkiem, wniesieniem, zamontowaniem, dostarczeniem instrukcji stanowiskowej i jej wdrożeniem, serwisowaniem i gwarancją wyposażenia meblowego </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transportem, rozładunkiem, wniesieniem, zamontowaniem, </w:t>
      </w:r>
      <w:r w:rsidRPr="00D766F0">
        <w:rPr>
          <w:rFonts w:ascii="Times New Roman" w:eastAsia="Times New Roman" w:hAnsi="Times New Roman" w:cs="Times New Roman"/>
          <w:sz w:val="24"/>
          <w:szCs w:val="24"/>
          <w:lang w:eastAsia="pl-PL"/>
        </w:rPr>
        <w:lastRenderedPageBreak/>
        <w:t xml:space="preserve">dostarczeniem instrukcji stanowiskowej i jej wdrożeniem, serwisowaniem i gwarancją wyposażenia meblowego do: A. DZIAŁU SPRAW STUDENCKICH UMB B. ZAKŁADU FIZJOLOGII UMB C. ZAKŁADU CHEMII ORGANICZNEJ UMB D. ZAKŁADU FARMAKODYNAMIKI UMB E. ZAKŁADU MEDYCYNY RODZINNEJ UMB F. SEKCJI DS. ZINTEGROWANEGO SYSTEMU ZARZĄDZANIA UCZELNIĄ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39113000-7, 39113000-7</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okres w dniach: 35</w:t>
      </w:r>
      <w:r w:rsidRPr="00D766F0">
        <w:rPr>
          <w:rFonts w:ascii="Times New Roman" w:eastAsia="Times New Roman" w:hAnsi="Times New Roman" w:cs="Times New Roman"/>
          <w:sz w:val="24"/>
          <w:szCs w:val="24"/>
          <w:lang w:eastAsia="pl-PL"/>
        </w:rPr>
        <w:br/>
        <w:t xml:space="preserve">data rozpoczęcia: </w:t>
      </w:r>
      <w:r w:rsidRPr="00D766F0">
        <w:rPr>
          <w:rFonts w:ascii="Times New Roman" w:eastAsia="Times New Roman" w:hAnsi="Times New Roman" w:cs="Times New Roman"/>
          <w:sz w:val="24"/>
          <w:szCs w:val="24"/>
          <w:lang w:eastAsia="pl-PL"/>
        </w:rPr>
        <w:br/>
        <w:t xml:space="preserve">data zakończenia: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80"/>
        <w:gridCol w:w="834"/>
        <w:gridCol w:w="7393"/>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2</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szaf ubraniowych metalowych do pomieszczeń Centrum Dydaktyki Stomatologicznej UMB.</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szaf ubraniowych metalowych do pomieszczeń Centrum Dydaktyki Stomatologicznej </w:t>
      </w:r>
      <w:proofErr w:type="spellStart"/>
      <w:r w:rsidRPr="00D766F0">
        <w:rPr>
          <w:rFonts w:ascii="Times New Roman" w:eastAsia="Times New Roman" w:hAnsi="Times New Roman" w:cs="Times New Roman"/>
          <w:sz w:val="24"/>
          <w:szCs w:val="24"/>
          <w:lang w:eastAsia="pl-PL"/>
        </w:rPr>
        <w:t>UMB.Wymagania</w:t>
      </w:r>
      <w:proofErr w:type="spellEnd"/>
      <w:r w:rsidRPr="00D766F0">
        <w:rPr>
          <w:rFonts w:ascii="Times New Roman" w:eastAsia="Times New Roman" w:hAnsi="Times New Roman" w:cs="Times New Roman"/>
          <w:sz w:val="24"/>
          <w:szCs w:val="24"/>
          <w:lang w:eastAsia="pl-PL"/>
        </w:rPr>
        <w:t xml:space="preserve">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39141300-5, 39141300-5</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lastRenderedPageBreak/>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okres w dniach: 42</w:t>
      </w:r>
      <w:r w:rsidRPr="00D766F0">
        <w:rPr>
          <w:rFonts w:ascii="Times New Roman" w:eastAsia="Times New Roman" w:hAnsi="Times New Roman" w:cs="Times New Roman"/>
          <w:sz w:val="24"/>
          <w:szCs w:val="24"/>
          <w:lang w:eastAsia="pl-PL"/>
        </w:rPr>
        <w:br/>
        <w:t xml:space="preserve">data rozpoczęcia: </w:t>
      </w:r>
      <w:r w:rsidRPr="00D766F0">
        <w:rPr>
          <w:rFonts w:ascii="Times New Roman" w:eastAsia="Times New Roman" w:hAnsi="Times New Roman" w:cs="Times New Roman"/>
          <w:sz w:val="24"/>
          <w:szCs w:val="24"/>
          <w:lang w:eastAsia="pl-PL"/>
        </w:rPr>
        <w:br/>
        <w:t xml:space="preserve">data zakończenia: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80"/>
        <w:gridCol w:w="834"/>
        <w:gridCol w:w="7366"/>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3</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mebli biurowych do Biura Karier UMB</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mebli biurowych do Biura Karier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39130000-2, 39130000-2</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okres w dniach: 35</w:t>
      </w:r>
      <w:r w:rsidRPr="00D766F0">
        <w:rPr>
          <w:rFonts w:ascii="Times New Roman" w:eastAsia="Times New Roman" w:hAnsi="Times New Roman" w:cs="Times New Roman"/>
          <w:sz w:val="24"/>
          <w:szCs w:val="24"/>
          <w:lang w:eastAsia="pl-PL"/>
        </w:rPr>
        <w:br/>
        <w:t xml:space="preserve">data rozpoczęcia: </w:t>
      </w:r>
      <w:r w:rsidRPr="00D766F0">
        <w:rPr>
          <w:rFonts w:ascii="Times New Roman" w:eastAsia="Times New Roman" w:hAnsi="Times New Roman" w:cs="Times New Roman"/>
          <w:sz w:val="24"/>
          <w:szCs w:val="24"/>
          <w:lang w:eastAsia="pl-PL"/>
        </w:rPr>
        <w:br/>
        <w:t xml:space="preserve">data zakończenia: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80"/>
        <w:gridCol w:w="834"/>
        <w:gridCol w:w="7375"/>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w:t>
            </w:r>
            <w:r w:rsidRPr="00D766F0">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lastRenderedPageBreak/>
              <w:t>4</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 xml:space="preserve">Dostawa wraz z transportem, rozładunkiem, wniesieniem, zamontowaniem, </w:t>
            </w:r>
            <w:r w:rsidRPr="00D766F0">
              <w:rPr>
                <w:rFonts w:ascii="Times New Roman" w:eastAsia="Times New Roman" w:hAnsi="Times New Roman" w:cs="Times New Roman"/>
                <w:sz w:val="24"/>
                <w:szCs w:val="24"/>
                <w:lang w:eastAsia="pl-PL"/>
              </w:rPr>
              <w:lastRenderedPageBreak/>
              <w:t>dostarczeniem instrukcji stanowiskowej i jej wdrożeniem, serwisowaniem i gwarancją mebli biurowych do Zakładu Genetyki Klinicznej UMB</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lastRenderedPageBreak/>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mebli biurowych do Zakładu Genetyki Klinicznej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Poglądowe rozmieszczenie mebli do pokoju Kierownika w Zakładzie Genetyki Klinicznej UMB zawiera załącznik Nr 12.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39130000-2, 39130000-2, 39113000-7</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okres w dniach: 35</w:t>
      </w:r>
      <w:r w:rsidRPr="00D766F0">
        <w:rPr>
          <w:rFonts w:ascii="Times New Roman" w:eastAsia="Times New Roman" w:hAnsi="Times New Roman" w:cs="Times New Roman"/>
          <w:sz w:val="24"/>
          <w:szCs w:val="24"/>
          <w:lang w:eastAsia="pl-PL"/>
        </w:rPr>
        <w:br/>
        <w:t xml:space="preserve">data rozpoczęcia: </w:t>
      </w:r>
      <w:r w:rsidRPr="00D766F0">
        <w:rPr>
          <w:rFonts w:ascii="Times New Roman" w:eastAsia="Times New Roman" w:hAnsi="Times New Roman" w:cs="Times New Roman"/>
          <w:sz w:val="24"/>
          <w:szCs w:val="24"/>
          <w:lang w:eastAsia="pl-PL"/>
        </w:rPr>
        <w:br/>
        <w:t xml:space="preserve">data zakończenia: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80"/>
        <w:gridCol w:w="834"/>
        <w:gridCol w:w="7370"/>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5</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Dostawa wraz z rozładunkiem, wniesieniem, montażem oraz dostarczeniem instrukcji stanowiskowej i jej wdrożeniem, serwisowaniem i gwarancją zabudowy meblowej dwóch kuchni do Domu Studenta nr 2 UMB</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rozładunkiem, wniesieniem, montażem oraz dostarczeniem instrukcji stanowiskowej i jej wdrożeniem, serwisowaniem i gwarancją zabudowy meblowej dwóch kuchni do Domu Studenta nr 2 UMB. Wymagania techniczno-eksploatacyjne, jakościowe i funkcjonalne, specyfikę asortymentową, ilość i rozmieszczenie wyposażenia w pomieszczeniach, wymagania ogólne zawiera załącznik nr 2, oceniane warunki gwarancji zawiera załącznik nr 4, Formularz Cenowy stanowi załącznik nr 5.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39141000-2, 39141000-2, 39113000-7</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 xml:space="preserve">okres w dniach: </w:t>
      </w:r>
      <w:r w:rsidRPr="00D766F0">
        <w:rPr>
          <w:rFonts w:ascii="Times New Roman" w:eastAsia="Times New Roman" w:hAnsi="Times New Roman" w:cs="Times New Roman"/>
          <w:sz w:val="24"/>
          <w:szCs w:val="24"/>
          <w:lang w:eastAsia="pl-PL"/>
        </w:rPr>
        <w:br/>
        <w:t>data rozpoczęcia: 2020-09-14</w:t>
      </w:r>
      <w:r w:rsidRPr="00D766F0">
        <w:rPr>
          <w:rFonts w:ascii="Times New Roman" w:eastAsia="Times New Roman" w:hAnsi="Times New Roman" w:cs="Times New Roman"/>
          <w:sz w:val="24"/>
          <w:szCs w:val="24"/>
          <w:lang w:eastAsia="pl-PL"/>
        </w:rPr>
        <w:br/>
        <w:t>data zakończenia: 2020-09-23</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80"/>
        <w:gridCol w:w="834"/>
        <w:gridCol w:w="7363"/>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Dostawa wraz z rozładunkiem, wniesieniem, montażem oraz dostarczeniem instrukcji stanowiskowej i jej wdrożeniem, serwisowaniem i gwarancją tapczanów studenckich do Domu Studenta nr 2 UMB</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rozładunkiem, wniesieniem, montażem oraz dostarczeniem instrukcji stanowiskowej i jej wdrożeniem, serwisowaniem i gwarancją tapczanów studenckich do Domu Studenta nr 2 UMB. Wymagania techniczno-eksploatacyjne, jakościowe i funkcjonalne, specyfikę asortymentową, ilość i rozmieszczenie wyposażenia w pomieszczeniach, wymagania ogólne zawiera załącznik nr 2, oceniane warunki gwarancji zawiera załącznik nr 4, Formularz Cenowy stanowi załącznik nr 5.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39143110-0, 39143110-0</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 xml:space="preserve">okres w dniach: </w:t>
      </w:r>
      <w:r w:rsidRPr="00D766F0">
        <w:rPr>
          <w:rFonts w:ascii="Times New Roman" w:eastAsia="Times New Roman" w:hAnsi="Times New Roman" w:cs="Times New Roman"/>
          <w:sz w:val="24"/>
          <w:szCs w:val="24"/>
          <w:lang w:eastAsia="pl-PL"/>
        </w:rPr>
        <w:br/>
        <w:t xml:space="preserve">data rozpoczęcia: </w:t>
      </w:r>
      <w:r w:rsidRPr="00D766F0">
        <w:rPr>
          <w:rFonts w:ascii="Times New Roman" w:eastAsia="Times New Roman" w:hAnsi="Times New Roman" w:cs="Times New Roman"/>
          <w:sz w:val="24"/>
          <w:szCs w:val="24"/>
          <w:lang w:eastAsia="pl-PL"/>
        </w:rPr>
        <w:br/>
        <w:t>data zakończenia: 2020-09-25</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lastRenderedPageBreak/>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0"/>
        <w:gridCol w:w="180"/>
        <w:gridCol w:w="834"/>
        <w:gridCol w:w="7358"/>
      </w:tblGrid>
      <w:tr w:rsidR="00D766F0" w:rsidRPr="00D766F0" w:rsidTr="00D766F0">
        <w:trPr>
          <w:tblCellSpacing w:w="15" w:type="dxa"/>
        </w:trPr>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7</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Nazwa: </w:t>
            </w:r>
          </w:p>
        </w:tc>
        <w:tc>
          <w:tcPr>
            <w:tcW w:w="0" w:type="auto"/>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Dostawa wraz z rozładunkiem, wniesieniem, montażem oraz dostarczeniem instrukcji stanowiskowej i jej wdrożeniem, serwisowaniem i gwarancją krzeseł do Collegium Novum UMB (Blok M)</w:t>
            </w:r>
          </w:p>
        </w:tc>
      </w:tr>
    </w:tbl>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b/>
          <w:bCs/>
          <w:sz w:val="24"/>
          <w:szCs w:val="24"/>
          <w:lang w:eastAsia="pl-PL"/>
        </w:rPr>
        <w:t xml:space="preserve">1) Krótki opis przedmiotu zamówienia </w:t>
      </w:r>
      <w:r w:rsidRPr="00D76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6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66F0">
        <w:rPr>
          <w:rFonts w:ascii="Times New Roman" w:eastAsia="Times New Roman" w:hAnsi="Times New Roman" w:cs="Times New Roman"/>
          <w:b/>
          <w:bCs/>
          <w:sz w:val="24"/>
          <w:szCs w:val="24"/>
          <w:lang w:eastAsia="pl-PL"/>
        </w:rPr>
        <w:t>budowlane:</w:t>
      </w:r>
      <w:r w:rsidRPr="00D766F0">
        <w:rPr>
          <w:rFonts w:ascii="Times New Roman" w:eastAsia="Times New Roman" w:hAnsi="Times New Roman" w:cs="Times New Roman"/>
          <w:sz w:val="24"/>
          <w:szCs w:val="24"/>
          <w:lang w:eastAsia="pl-PL"/>
        </w:rPr>
        <w:t>Dostawa</w:t>
      </w:r>
      <w:proofErr w:type="spellEnd"/>
      <w:r w:rsidRPr="00D766F0">
        <w:rPr>
          <w:rFonts w:ascii="Times New Roman" w:eastAsia="Times New Roman" w:hAnsi="Times New Roman" w:cs="Times New Roman"/>
          <w:sz w:val="24"/>
          <w:szCs w:val="24"/>
          <w:lang w:eastAsia="pl-PL"/>
        </w:rPr>
        <w:t xml:space="preserve"> wraz z rozładunkiem, wniesieniem, montażem oraz dostarczeniem instrukcji stanowiskowej i jej wdrożeniem, serwisowaniem i gwarancją krzeseł do Collegium Novum UMB (Blok M). Wymagania techniczno-eksploatacyjne, jakościowe i funkcjonalne, specyfikę asortymentową, ilość i rozmieszczenie wyposażenia w pomieszczeniach, wymagania ogólne zawiera załącznik nr 2, oceniane warunki gwarancji zawiera załącznik nr 4, Formularz Cenowy stanowi załącznik nr 5. Załączniki stanowią integralną część SIWZ.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2) Wspólny Słownik Zamówień(CPV): </w:t>
      </w:r>
      <w:r w:rsidRPr="00D766F0">
        <w:rPr>
          <w:rFonts w:ascii="Times New Roman" w:eastAsia="Times New Roman" w:hAnsi="Times New Roman" w:cs="Times New Roman"/>
          <w:sz w:val="24"/>
          <w:szCs w:val="24"/>
          <w:lang w:eastAsia="pl-PL"/>
        </w:rPr>
        <w:t>39113000-7, 39113000-7</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3) Wartość części zamówienia(jeżeli zamawiający podaje informacje o wartości zamówienia):</w:t>
      </w:r>
      <w:r w:rsidRPr="00D766F0">
        <w:rPr>
          <w:rFonts w:ascii="Times New Roman" w:eastAsia="Times New Roman" w:hAnsi="Times New Roman" w:cs="Times New Roman"/>
          <w:sz w:val="24"/>
          <w:szCs w:val="24"/>
          <w:lang w:eastAsia="pl-PL"/>
        </w:rPr>
        <w:br/>
        <w:t xml:space="preserve">Wartość bez VAT: </w:t>
      </w:r>
      <w:r w:rsidRPr="00D766F0">
        <w:rPr>
          <w:rFonts w:ascii="Times New Roman" w:eastAsia="Times New Roman" w:hAnsi="Times New Roman" w:cs="Times New Roman"/>
          <w:sz w:val="24"/>
          <w:szCs w:val="24"/>
          <w:lang w:eastAsia="pl-PL"/>
        </w:rPr>
        <w:br/>
        <w:t xml:space="preserve">Waluta: </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4) Czas trwania lub termin wykonania: </w:t>
      </w:r>
      <w:r w:rsidRPr="00D766F0">
        <w:rPr>
          <w:rFonts w:ascii="Times New Roman" w:eastAsia="Times New Roman" w:hAnsi="Times New Roman" w:cs="Times New Roman"/>
          <w:sz w:val="24"/>
          <w:szCs w:val="24"/>
          <w:lang w:eastAsia="pl-PL"/>
        </w:rPr>
        <w:br/>
        <w:t xml:space="preserve">okres w miesiącach: </w:t>
      </w:r>
      <w:r w:rsidRPr="00D766F0">
        <w:rPr>
          <w:rFonts w:ascii="Times New Roman" w:eastAsia="Times New Roman" w:hAnsi="Times New Roman" w:cs="Times New Roman"/>
          <w:sz w:val="24"/>
          <w:szCs w:val="24"/>
          <w:lang w:eastAsia="pl-PL"/>
        </w:rPr>
        <w:br/>
        <w:t xml:space="preserve">okres w dniach: </w:t>
      </w:r>
      <w:r w:rsidRPr="00D766F0">
        <w:rPr>
          <w:rFonts w:ascii="Times New Roman" w:eastAsia="Times New Roman" w:hAnsi="Times New Roman" w:cs="Times New Roman"/>
          <w:sz w:val="24"/>
          <w:szCs w:val="24"/>
          <w:lang w:eastAsia="pl-PL"/>
        </w:rPr>
        <w:br/>
        <w:t>data rozpoczęcia: 2020-09-07</w:t>
      </w:r>
      <w:r w:rsidRPr="00D766F0">
        <w:rPr>
          <w:rFonts w:ascii="Times New Roman" w:eastAsia="Times New Roman" w:hAnsi="Times New Roman" w:cs="Times New Roman"/>
          <w:sz w:val="24"/>
          <w:szCs w:val="24"/>
          <w:lang w:eastAsia="pl-PL"/>
        </w:rPr>
        <w:br/>
        <w:t>data zakończenia: 2020-09-16</w:t>
      </w: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Znaczenie</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60,00</w:t>
            </w:r>
          </w:p>
        </w:tc>
      </w:tr>
      <w:tr w:rsidR="00D766F0" w:rsidRPr="00D766F0" w:rsidTr="00D766F0">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6F0" w:rsidRPr="00D766F0" w:rsidRDefault="00D766F0" w:rsidP="00D766F0">
            <w:pPr>
              <w:spacing w:after="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t>40,00</w:t>
            </w:r>
          </w:p>
        </w:tc>
      </w:tr>
    </w:tbl>
    <w:p w:rsidR="00D766F0" w:rsidRPr="00D766F0" w:rsidRDefault="00D766F0" w:rsidP="00D766F0">
      <w:pPr>
        <w:spacing w:after="240" w:line="240" w:lineRule="auto"/>
        <w:rPr>
          <w:rFonts w:ascii="Times New Roman" w:eastAsia="Times New Roman" w:hAnsi="Times New Roman" w:cs="Times New Roman"/>
          <w:sz w:val="24"/>
          <w:szCs w:val="24"/>
          <w:lang w:eastAsia="pl-PL"/>
        </w:rPr>
      </w:pPr>
      <w:r w:rsidRPr="00D766F0">
        <w:rPr>
          <w:rFonts w:ascii="Times New Roman" w:eastAsia="Times New Roman" w:hAnsi="Times New Roman" w:cs="Times New Roman"/>
          <w:sz w:val="24"/>
          <w:szCs w:val="24"/>
          <w:lang w:eastAsia="pl-PL"/>
        </w:rPr>
        <w:br/>
      </w:r>
      <w:r w:rsidRPr="00D766F0">
        <w:rPr>
          <w:rFonts w:ascii="Times New Roman" w:eastAsia="Times New Roman" w:hAnsi="Times New Roman" w:cs="Times New Roman"/>
          <w:b/>
          <w:bCs/>
          <w:sz w:val="24"/>
          <w:szCs w:val="24"/>
          <w:lang w:eastAsia="pl-PL"/>
        </w:rPr>
        <w:t>6) INFORMACJE DODATKOWE:</w:t>
      </w:r>
      <w:r w:rsidRPr="00D766F0">
        <w:rPr>
          <w:rFonts w:ascii="Times New Roman" w:eastAsia="Times New Roman" w:hAnsi="Times New Roman" w:cs="Times New Roman"/>
          <w:sz w:val="24"/>
          <w:szCs w:val="24"/>
          <w:lang w:eastAsia="pl-PL"/>
        </w:rPr>
        <w:br/>
      </w:r>
    </w:p>
    <w:p w:rsidR="00D766F0" w:rsidRPr="00D766F0" w:rsidRDefault="00D766F0" w:rsidP="00D766F0">
      <w:pPr>
        <w:spacing w:after="240" w:line="240" w:lineRule="auto"/>
        <w:rPr>
          <w:rFonts w:ascii="Times New Roman" w:eastAsia="Times New Roman" w:hAnsi="Times New Roman" w:cs="Times New Roman"/>
          <w:sz w:val="24"/>
          <w:szCs w:val="24"/>
          <w:lang w:eastAsia="pl-PL"/>
        </w:rPr>
      </w:pPr>
    </w:p>
    <w:p w:rsidR="00960EAC" w:rsidRDefault="00960EAC">
      <w:bookmarkStart w:id="0" w:name="_GoBack"/>
      <w:bookmarkEnd w:id="0"/>
    </w:p>
    <w:sectPr w:rsidR="00960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21"/>
    <w:rsid w:val="00960EAC"/>
    <w:rsid w:val="00C71A21"/>
    <w:rsid w:val="00D76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1152">
      <w:bodyDiv w:val="1"/>
      <w:marLeft w:val="0"/>
      <w:marRight w:val="0"/>
      <w:marTop w:val="0"/>
      <w:marBottom w:val="0"/>
      <w:divBdr>
        <w:top w:val="none" w:sz="0" w:space="0" w:color="auto"/>
        <w:left w:val="none" w:sz="0" w:space="0" w:color="auto"/>
        <w:bottom w:val="none" w:sz="0" w:space="0" w:color="auto"/>
        <w:right w:val="none" w:sz="0" w:space="0" w:color="auto"/>
      </w:divBdr>
      <w:divsChild>
        <w:div w:id="33969855">
          <w:marLeft w:val="0"/>
          <w:marRight w:val="0"/>
          <w:marTop w:val="0"/>
          <w:marBottom w:val="0"/>
          <w:divBdr>
            <w:top w:val="none" w:sz="0" w:space="0" w:color="auto"/>
            <w:left w:val="none" w:sz="0" w:space="0" w:color="auto"/>
            <w:bottom w:val="none" w:sz="0" w:space="0" w:color="auto"/>
            <w:right w:val="none" w:sz="0" w:space="0" w:color="auto"/>
          </w:divBdr>
          <w:divsChild>
            <w:div w:id="133064946">
              <w:marLeft w:val="0"/>
              <w:marRight w:val="0"/>
              <w:marTop w:val="0"/>
              <w:marBottom w:val="0"/>
              <w:divBdr>
                <w:top w:val="none" w:sz="0" w:space="0" w:color="auto"/>
                <w:left w:val="none" w:sz="0" w:space="0" w:color="auto"/>
                <w:bottom w:val="none" w:sz="0" w:space="0" w:color="auto"/>
                <w:right w:val="none" w:sz="0" w:space="0" w:color="auto"/>
              </w:divBdr>
            </w:div>
            <w:div w:id="1030690399">
              <w:marLeft w:val="0"/>
              <w:marRight w:val="0"/>
              <w:marTop w:val="0"/>
              <w:marBottom w:val="0"/>
              <w:divBdr>
                <w:top w:val="none" w:sz="0" w:space="0" w:color="auto"/>
                <w:left w:val="none" w:sz="0" w:space="0" w:color="auto"/>
                <w:bottom w:val="none" w:sz="0" w:space="0" w:color="auto"/>
                <w:right w:val="none" w:sz="0" w:space="0" w:color="auto"/>
              </w:divBdr>
            </w:div>
            <w:div w:id="1483742349">
              <w:marLeft w:val="0"/>
              <w:marRight w:val="0"/>
              <w:marTop w:val="0"/>
              <w:marBottom w:val="0"/>
              <w:divBdr>
                <w:top w:val="none" w:sz="0" w:space="0" w:color="auto"/>
                <w:left w:val="none" w:sz="0" w:space="0" w:color="auto"/>
                <w:bottom w:val="none" w:sz="0" w:space="0" w:color="auto"/>
                <w:right w:val="none" w:sz="0" w:space="0" w:color="auto"/>
              </w:divBdr>
              <w:divsChild>
                <w:div w:id="1373339396">
                  <w:marLeft w:val="0"/>
                  <w:marRight w:val="0"/>
                  <w:marTop w:val="0"/>
                  <w:marBottom w:val="0"/>
                  <w:divBdr>
                    <w:top w:val="none" w:sz="0" w:space="0" w:color="auto"/>
                    <w:left w:val="none" w:sz="0" w:space="0" w:color="auto"/>
                    <w:bottom w:val="none" w:sz="0" w:space="0" w:color="auto"/>
                    <w:right w:val="none" w:sz="0" w:space="0" w:color="auto"/>
                  </w:divBdr>
                </w:div>
              </w:divsChild>
            </w:div>
            <w:div w:id="893740214">
              <w:marLeft w:val="0"/>
              <w:marRight w:val="0"/>
              <w:marTop w:val="0"/>
              <w:marBottom w:val="0"/>
              <w:divBdr>
                <w:top w:val="none" w:sz="0" w:space="0" w:color="auto"/>
                <w:left w:val="none" w:sz="0" w:space="0" w:color="auto"/>
                <w:bottom w:val="none" w:sz="0" w:space="0" w:color="auto"/>
                <w:right w:val="none" w:sz="0" w:space="0" w:color="auto"/>
              </w:divBdr>
              <w:divsChild>
                <w:div w:id="1787315042">
                  <w:marLeft w:val="0"/>
                  <w:marRight w:val="0"/>
                  <w:marTop w:val="0"/>
                  <w:marBottom w:val="0"/>
                  <w:divBdr>
                    <w:top w:val="none" w:sz="0" w:space="0" w:color="auto"/>
                    <w:left w:val="none" w:sz="0" w:space="0" w:color="auto"/>
                    <w:bottom w:val="none" w:sz="0" w:space="0" w:color="auto"/>
                    <w:right w:val="none" w:sz="0" w:space="0" w:color="auto"/>
                  </w:divBdr>
                </w:div>
              </w:divsChild>
            </w:div>
            <w:div w:id="1635139017">
              <w:marLeft w:val="0"/>
              <w:marRight w:val="0"/>
              <w:marTop w:val="0"/>
              <w:marBottom w:val="0"/>
              <w:divBdr>
                <w:top w:val="none" w:sz="0" w:space="0" w:color="auto"/>
                <w:left w:val="none" w:sz="0" w:space="0" w:color="auto"/>
                <w:bottom w:val="none" w:sz="0" w:space="0" w:color="auto"/>
                <w:right w:val="none" w:sz="0" w:space="0" w:color="auto"/>
              </w:divBdr>
              <w:divsChild>
                <w:div w:id="768475446">
                  <w:marLeft w:val="0"/>
                  <w:marRight w:val="0"/>
                  <w:marTop w:val="0"/>
                  <w:marBottom w:val="0"/>
                  <w:divBdr>
                    <w:top w:val="none" w:sz="0" w:space="0" w:color="auto"/>
                    <w:left w:val="none" w:sz="0" w:space="0" w:color="auto"/>
                    <w:bottom w:val="none" w:sz="0" w:space="0" w:color="auto"/>
                    <w:right w:val="none" w:sz="0" w:space="0" w:color="auto"/>
                  </w:divBdr>
                </w:div>
                <w:div w:id="1866408396">
                  <w:marLeft w:val="0"/>
                  <w:marRight w:val="0"/>
                  <w:marTop w:val="0"/>
                  <w:marBottom w:val="0"/>
                  <w:divBdr>
                    <w:top w:val="none" w:sz="0" w:space="0" w:color="auto"/>
                    <w:left w:val="none" w:sz="0" w:space="0" w:color="auto"/>
                    <w:bottom w:val="none" w:sz="0" w:space="0" w:color="auto"/>
                    <w:right w:val="none" w:sz="0" w:space="0" w:color="auto"/>
                  </w:divBdr>
                </w:div>
                <w:div w:id="862328207">
                  <w:marLeft w:val="0"/>
                  <w:marRight w:val="0"/>
                  <w:marTop w:val="0"/>
                  <w:marBottom w:val="0"/>
                  <w:divBdr>
                    <w:top w:val="none" w:sz="0" w:space="0" w:color="auto"/>
                    <w:left w:val="none" w:sz="0" w:space="0" w:color="auto"/>
                    <w:bottom w:val="none" w:sz="0" w:space="0" w:color="auto"/>
                    <w:right w:val="none" w:sz="0" w:space="0" w:color="auto"/>
                  </w:divBdr>
                </w:div>
                <w:div w:id="687869952">
                  <w:marLeft w:val="0"/>
                  <w:marRight w:val="0"/>
                  <w:marTop w:val="0"/>
                  <w:marBottom w:val="0"/>
                  <w:divBdr>
                    <w:top w:val="none" w:sz="0" w:space="0" w:color="auto"/>
                    <w:left w:val="none" w:sz="0" w:space="0" w:color="auto"/>
                    <w:bottom w:val="none" w:sz="0" w:space="0" w:color="auto"/>
                    <w:right w:val="none" w:sz="0" w:space="0" w:color="auto"/>
                  </w:divBdr>
                </w:div>
              </w:divsChild>
            </w:div>
            <w:div w:id="380327882">
              <w:marLeft w:val="0"/>
              <w:marRight w:val="0"/>
              <w:marTop w:val="0"/>
              <w:marBottom w:val="0"/>
              <w:divBdr>
                <w:top w:val="none" w:sz="0" w:space="0" w:color="auto"/>
                <w:left w:val="none" w:sz="0" w:space="0" w:color="auto"/>
                <w:bottom w:val="none" w:sz="0" w:space="0" w:color="auto"/>
                <w:right w:val="none" w:sz="0" w:space="0" w:color="auto"/>
              </w:divBdr>
              <w:divsChild>
                <w:div w:id="1799029501">
                  <w:marLeft w:val="0"/>
                  <w:marRight w:val="0"/>
                  <w:marTop w:val="0"/>
                  <w:marBottom w:val="0"/>
                  <w:divBdr>
                    <w:top w:val="none" w:sz="0" w:space="0" w:color="auto"/>
                    <w:left w:val="none" w:sz="0" w:space="0" w:color="auto"/>
                    <w:bottom w:val="none" w:sz="0" w:space="0" w:color="auto"/>
                    <w:right w:val="none" w:sz="0" w:space="0" w:color="auto"/>
                  </w:divBdr>
                </w:div>
                <w:div w:id="593898491">
                  <w:marLeft w:val="0"/>
                  <w:marRight w:val="0"/>
                  <w:marTop w:val="0"/>
                  <w:marBottom w:val="0"/>
                  <w:divBdr>
                    <w:top w:val="none" w:sz="0" w:space="0" w:color="auto"/>
                    <w:left w:val="none" w:sz="0" w:space="0" w:color="auto"/>
                    <w:bottom w:val="none" w:sz="0" w:space="0" w:color="auto"/>
                    <w:right w:val="none" w:sz="0" w:space="0" w:color="auto"/>
                  </w:divBdr>
                </w:div>
                <w:div w:id="1126700110">
                  <w:marLeft w:val="0"/>
                  <w:marRight w:val="0"/>
                  <w:marTop w:val="0"/>
                  <w:marBottom w:val="0"/>
                  <w:divBdr>
                    <w:top w:val="none" w:sz="0" w:space="0" w:color="auto"/>
                    <w:left w:val="none" w:sz="0" w:space="0" w:color="auto"/>
                    <w:bottom w:val="none" w:sz="0" w:space="0" w:color="auto"/>
                    <w:right w:val="none" w:sz="0" w:space="0" w:color="auto"/>
                  </w:divBdr>
                </w:div>
                <w:div w:id="255946206">
                  <w:marLeft w:val="0"/>
                  <w:marRight w:val="0"/>
                  <w:marTop w:val="0"/>
                  <w:marBottom w:val="0"/>
                  <w:divBdr>
                    <w:top w:val="none" w:sz="0" w:space="0" w:color="auto"/>
                    <w:left w:val="none" w:sz="0" w:space="0" w:color="auto"/>
                    <w:bottom w:val="none" w:sz="0" w:space="0" w:color="auto"/>
                    <w:right w:val="none" w:sz="0" w:space="0" w:color="auto"/>
                  </w:divBdr>
                </w:div>
                <w:div w:id="1949579749">
                  <w:marLeft w:val="0"/>
                  <w:marRight w:val="0"/>
                  <w:marTop w:val="0"/>
                  <w:marBottom w:val="0"/>
                  <w:divBdr>
                    <w:top w:val="none" w:sz="0" w:space="0" w:color="auto"/>
                    <w:left w:val="none" w:sz="0" w:space="0" w:color="auto"/>
                    <w:bottom w:val="none" w:sz="0" w:space="0" w:color="auto"/>
                    <w:right w:val="none" w:sz="0" w:space="0" w:color="auto"/>
                  </w:divBdr>
                </w:div>
                <w:div w:id="526212193">
                  <w:marLeft w:val="0"/>
                  <w:marRight w:val="0"/>
                  <w:marTop w:val="0"/>
                  <w:marBottom w:val="0"/>
                  <w:divBdr>
                    <w:top w:val="none" w:sz="0" w:space="0" w:color="auto"/>
                    <w:left w:val="none" w:sz="0" w:space="0" w:color="auto"/>
                    <w:bottom w:val="none" w:sz="0" w:space="0" w:color="auto"/>
                    <w:right w:val="none" w:sz="0" w:space="0" w:color="auto"/>
                  </w:divBdr>
                </w:div>
                <w:div w:id="699474370">
                  <w:marLeft w:val="0"/>
                  <w:marRight w:val="0"/>
                  <w:marTop w:val="0"/>
                  <w:marBottom w:val="0"/>
                  <w:divBdr>
                    <w:top w:val="none" w:sz="0" w:space="0" w:color="auto"/>
                    <w:left w:val="none" w:sz="0" w:space="0" w:color="auto"/>
                    <w:bottom w:val="none" w:sz="0" w:space="0" w:color="auto"/>
                    <w:right w:val="none" w:sz="0" w:space="0" w:color="auto"/>
                  </w:divBdr>
                </w:div>
              </w:divsChild>
            </w:div>
            <w:div w:id="663775584">
              <w:marLeft w:val="0"/>
              <w:marRight w:val="0"/>
              <w:marTop w:val="0"/>
              <w:marBottom w:val="0"/>
              <w:divBdr>
                <w:top w:val="none" w:sz="0" w:space="0" w:color="auto"/>
                <w:left w:val="none" w:sz="0" w:space="0" w:color="auto"/>
                <w:bottom w:val="none" w:sz="0" w:space="0" w:color="auto"/>
                <w:right w:val="none" w:sz="0" w:space="0" w:color="auto"/>
              </w:divBdr>
              <w:divsChild>
                <w:div w:id="49232625">
                  <w:marLeft w:val="0"/>
                  <w:marRight w:val="0"/>
                  <w:marTop w:val="0"/>
                  <w:marBottom w:val="0"/>
                  <w:divBdr>
                    <w:top w:val="none" w:sz="0" w:space="0" w:color="auto"/>
                    <w:left w:val="none" w:sz="0" w:space="0" w:color="auto"/>
                    <w:bottom w:val="none" w:sz="0" w:space="0" w:color="auto"/>
                    <w:right w:val="none" w:sz="0" w:space="0" w:color="auto"/>
                  </w:divBdr>
                </w:div>
                <w:div w:id="439106514">
                  <w:marLeft w:val="0"/>
                  <w:marRight w:val="0"/>
                  <w:marTop w:val="0"/>
                  <w:marBottom w:val="0"/>
                  <w:divBdr>
                    <w:top w:val="none" w:sz="0" w:space="0" w:color="auto"/>
                    <w:left w:val="none" w:sz="0" w:space="0" w:color="auto"/>
                    <w:bottom w:val="none" w:sz="0" w:space="0" w:color="auto"/>
                    <w:right w:val="none" w:sz="0" w:space="0" w:color="auto"/>
                  </w:divBdr>
                </w:div>
              </w:divsChild>
            </w:div>
            <w:div w:id="656688493">
              <w:marLeft w:val="0"/>
              <w:marRight w:val="0"/>
              <w:marTop w:val="0"/>
              <w:marBottom w:val="0"/>
              <w:divBdr>
                <w:top w:val="none" w:sz="0" w:space="0" w:color="auto"/>
                <w:left w:val="none" w:sz="0" w:space="0" w:color="auto"/>
                <w:bottom w:val="none" w:sz="0" w:space="0" w:color="auto"/>
                <w:right w:val="none" w:sz="0" w:space="0" w:color="auto"/>
              </w:divBdr>
              <w:divsChild>
                <w:div w:id="715591541">
                  <w:marLeft w:val="0"/>
                  <w:marRight w:val="0"/>
                  <w:marTop w:val="0"/>
                  <w:marBottom w:val="0"/>
                  <w:divBdr>
                    <w:top w:val="none" w:sz="0" w:space="0" w:color="auto"/>
                    <w:left w:val="none" w:sz="0" w:space="0" w:color="auto"/>
                    <w:bottom w:val="none" w:sz="0" w:space="0" w:color="auto"/>
                    <w:right w:val="none" w:sz="0" w:space="0" w:color="auto"/>
                  </w:divBdr>
                </w:div>
                <w:div w:id="137890414">
                  <w:marLeft w:val="0"/>
                  <w:marRight w:val="0"/>
                  <w:marTop w:val="0"/>
                  <w:marBottom w:val="0"/>
                  <w:divBdr>
                    <w:top w:val="none" w:sz="0" w:space="0" w:color="auto"/>
                    <w:left w:val="none" w:sz="0" w:space="0" w:color="auto"/>
                    <w:bottom w:val="none" w:sz="0" w:space="0" w:color="auto"/>
                    <w:right w:val="none" w:sz="0" w:space="0" w:color="auto"/>
                  </w:divBdr>
                </w:div>
                <w:div w:id="434834248">
                  <w:marLeft w:val="0"/>
                  <w:marRight w:val="0"/>
                  <w:marTop w:val="0"/>
                  <w:marBottom w:val="0"/>
                  <w:divBdr>
                    <w:top w:val="none" w:sz="0" w:space="0" w:color="auto"/>
                    <w:left w:val="none" w:sz="0" w:space="0" w:color="auto"/>
                    <w:bottom w:val="none" w:sz="0" w:space="0" w:color="auto"/>
                    <w:right w:val="none" w:sz="0" w:space="0" w:color="auto"/>
                  </w:divBdr>
                </w:div>
                <w:div w:id="1309360426">
                  <w:marLeft w:val="0"/>
                  <w:marRight w:val="0"/>
                  <w:marTop w:val="0"/>
                  <w:marBottom w:val="0"/>
                  <w:divBdr>
                    <w:top w:val="none" w:sz="0" w:space="0" w:color="auto"/>
                    <w:left w:val="none" w:sz="0" w:space="0" w:color="auto"/>
                    <w:bottom w:val="none" w:sz="0" w:space="0" w:color="auto"/>
                    <w:right w:val="none" w:sz="0" w:space="0" w:color="auto"/>
                  </w:divBdr>
                </w:div>
                <w:div w:id="226303187">
                  <w:marLeft w:val="0"/>
                  <w:marRight w:val="0"/>
                  <w:marTop w:val="0"/>
                  <w:marBottom w:val="0"/>
                  <w:divBdr>
                    <w:top w:val="none" w:sz="0" w:space="0" w:color="auto"/>
                    <w:left w:val="none" w:sz="0" w:space="0" w:color="auto"/>
                    <w:bottom w:val="none" w:sz="0" w:space="0" w:color="auto"/>
                    <w:right w:val="none" w:sz="0" w:space="0" w:color="auto"/>
                  </w:divBdr>
                </w:div>
                <w:div w:id="1749886519">
                  <w:marLeft w:val="0"/>
                  <w:marRight w:val="0"/>
                  <w:marTop w:val="0"/>
                  <w:marBottom w:val="0"/>
                  <w:divBdr>
                    <w:top w:val="none" w:sz="0" w:space="0" w:color="auto"/>
                    <w:left w:val="none" w:sz="0" w:space="0" w:color="auto"/>
                    <w:bottom w:val="none" w:sz="0" w:space="0" w:color="auto"/>
                    <w:right w:val="none" w:sz="0" w:space="0" w:color="auto"/>
                  </w:divBdr>
                </w:div>
              </w:divsChild>
            </w:div>
            <w:div w:id="1542664767">
              <w:marLeft w:val="0"/>
              <w:marRight w:val="0"/>
              <w:marTop w:val="0"/>
              <w:marBottom w:val="0"/>
              <w:divBdr>
                <w:top w:val="none" w:sz="0" w:space="0" w:color="auto"/>
                <w:left w:val="none" w:sz="0" w:space="0" w:color="auto"/>
                <w:bottom w:val="none" w:sz="0" w:space="0" w:color="auto"/>
                <w:right w:val="none" w:sz="0" w:space="0" w:color="auto"/>
              </w:divBdr>
              <w:divsChild>
                <w:div w:id="1918897978">
                  <w:marLeft w:val="0"/>
                  <w:marRight w:val="0"/>
                  <w:marTop w:val="0"/>
                  <w:marBottom w:val="0"/>
                  <w:divBdr>
                    <w:top w:val="none" w:sz="0" w:space="0" w:color="auto"/>
                    <w:left w:val="none" w:sz="0" w:space="0" w:color="auto"/>
                    <w:bottom w:val="none" w:sz="0" w:space="0" w:color="auto"/>
                    <w:right w:val="none" w:sz="0" w:space="0" w:color="auto"/>
                  </w:divBdr>
                </w:div>
                <w:div w:id="889340872">
                  <w:marLeft w:val="0"/>
                  <w:marRight w:val="0"/>
                  <w:marTop w:val="0"/>
                  <w:marBottom w:val="0"/>
                  <w:divBdr>
                    <w:top w:val="none" w:sz="0" w:space="0" w:color="auto"/>
                    <w:left w:val="none" w:sz="0" w:space="0" w:color="auto"/>
                    <w:bottom w:val="none" w:sz="0" w:space="0" w:color="auto"/>
                    <w:right w:val="none" w:sz="0" w:space="0" w:color="auto"/>
                  </w:divBdr>
                </w:div>
                <w:div w:id="1790050477">
                  <w:marLeft w:val="0"/>
                  <w:marRight w:val="0"/>
                  <w:marTop w:val="0"/>
                  <w:marBottom w:val="0"/>
                  <w:divBdr>
                    <w:top w:val="none" w:sz="0" w:space="0" w:color="auto"/>
                    <w:left w:val="none" w:sz="0" w:space="0" w:color="auto"/>
                    <w:bottom w:val="none" w:sz="0" w:space="0" w:color="auto"/>
                    <w:right w:val="none" w:sz="0" w:space="0" w:color="auto"/>
                  </w:divBdr>
                </w:div>
                <w:div w:id="1680304004">
                  <w:marLeft w:val="0"/>
                  <w:marRight w:val="0"/>
                  <w:marTop w:val="0"/>
                  <w:marBottom w:val="0"/>
                  <w:divBdr>
                    <w:top w:val="none" w:sz="0" w:space="0" w:color="auto"/>
                    <w:left w:val="none" w:sz="0" w:space="0" w:color="auto"/>
                    <w:bottom w:val="none" w:sz="0" w:space="0" w:color="auto"/>
                    <w:right w:val="none" w:sz="0" w:space="0" w:color="auto"/>
                  </w:divBdr>
                </w:div>
                <w:div w:id="1464999895">
                  <w:marLeft w:val="0"/>
                  <w:marRight w:val="0"/>
                  <w:marTop w:val="0"/>
                  <w:marBottom w:val="0"/>
                  <w:divBdr>
                    <w:top w:val="none" w:sz="0" w:space="0" w:color="auto"/>
                    <w:left w:val="none" w:sz="0" w:space="0" w:color="auto"/>
                    <w:bottom w:val="none" w:sz="0" w:space="0" w:color="auto"/>
                    <w:right w:val="none" w:sz="0" w:space="0" w:color="auto"/>
                  </w:divBdr>
                </w:div>
                <w:div w:id="242571872">
                  <w:marLeft w:val="0"/>
                  <w:marRight w:val="0"/>
                  <w:marTop w:val="0"/>
                  <w:marBottom w:val="0"/>
                  <w:divBdr>
                    <w:top w:val="none" w:sz="0" w:space="0" w:color="auto"/>
                    <w:left w:val="none" w:sz="0" w:space="0" w:color="auto"/>
                    <w:bottom w:val="none" w:sz="0" w:space="0" w:color="auto"/>
                    <w:right w:val="none" w:sz="0" w:space="0" w:color="auto"/>
                  </w:divBdr>
                </w:div>
                <w:div w:id="770588839">
                  <w:marLeft w:val="0"/>
                  <w:marRight w:val="0"/>
                  <w:marTop w:val="0"/>
                  <w:marBottom w:val="0"/>
                  <w:divBdr>
                    <w:top w:val="none" w:sz="0" w:space="0" w:color="auto"/>
                    <w:left w:val="none" w:sz="0" w:space="0" w:color="auto"/>
                    <w:bottom w:val="none" w:sz="0" w:space="0" w:color="auto"/>
                    <w:right w:val="none" w:sz="0" w:space="0" w:color="auto"/>
                  </w:divBdr>
                </w:div>
                <w:div w:id="1965690953">
                  <w:marLeft w:val="0"/>
                  <w:marRight w:val="0"/>
                  <w:marTop w:val="0"/>
                  <w:marBottom w:val="0"/>
                  <w:divBdr>
                    <w:top w:val="none" w:sz="0" w:space="0" w:color="auto"/>
                    <w:left w:val="none" w:sz="0" w:space="0" w:color="auto"/>
                    <w:bottom w:val="none" w:sz="0" w:space="0" w:color="auto"/>
                    <w:right w:val="none" w:sz="0" w:space="0" w:color="auto"/>
                  </w:divBdr>
                </w:div>
              </w:divsChild>
            </w:div>
            <w:div w:id="890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5158</Words>
  <Characters>30953</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cp:lastPrinted>2020-07-17T11:03:00Z</cp:lastPrinted>
  <dcterms:created xsi:type="dcterms:W3CDTF">2020-07-17T11:03:00Z</dcterms:created>
  <dcterms:modified xsi:type="dcterms:W3CDTF">2020-07-17T11:06:00Z</dcterms:modified>
</cp:coreProperties>
</file>